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351" w:rsidRPr="009623FD" w:rsidRDefault="00471C22" w:rsidP="009623FD">
      <w:pPr>
        <w:jc w:val="both"/>
        <w:rPr>
          <w:rFonts w:ascii="Times New Roman" w:hAnsi="Times New Roman" w:cs="Times New Roman"/>
          <w:sz w:val="32"/>
          <w:szCs w:val="32"/>
        </w:rPr>
      </w:pPr>
      <w:r w:rsidRPr="009623FD">
        <w:rPr>
          <w:rFonts w:ascii="Times New Roman" w:hAnsi="Times New Roman" w:cs="Times New Roman"/>
          <w:sz w:val="32"/>
          <w:szCs w:val="32"/>
        </w:rPr>
        <w:t>Критерии по восстановлению членства Па</w:t>
      </w:r>
      <w:r w:rsidR="00273D7E">
        <w:rPr>
          <w:rFonts w:ascii="Times New Roman" w:hAnsi="Times New Roman" w:cs="Times New Roman"/>
          <w:sz w:val="32"/>
          <w:szCs w:val="32"/>
        </w:rPr>
        <w:t>ралимпийского Комитета России (</w:t>
      </w:r>
      <w:r w:rsidRPr="009623FD">
        <w:rPr>
          <w:rFonts w:ascii="Times New Roman" w:hAnsi="Times New Roman" w:cs="Times New Roman"/>
          <w:sz w:val="32"/>
          <w:szCs w:val="32"/>
        </w:rPr>
        <w:t xml:space="preserve">ПКР) </w:t>
      </w:r>
    </w:p>
    <w:p w:rsidR="00471C22" w:rsidRPr="009623FD" w:rsidRDefault="00471C22" w:rsidP="009623FD">
      <w:pPr>
        <w:jc w:val="both"/>
        <w:rPr>
          <w:rFonts w:ascii="Times New Roman" w:hAnsi="Times New Roman" w:cs="Times New Roman"/>
          <w:sz w:val="32"/>
          <w:szCs w:val="32"/>
        </w:rPr>
      </w:pPr>
    </w:p>
    <w:p w:rsidR="00471C22" w:rsidRPr="009623FD" w:rsidRDefault="00471C22" w:rsidP="009623FD">
      <w:pPr>
        <w:jc w:val="both"/>
        <w:rPr>
          <w:rFonts w:ascii="Times New Roman" w:hAnsi="Times New Roman" w:cs="Times New Roman"/>
          <w:sz w:val="32"/>
          <w:szCs w:val="32"/>
        </w:rPr>
      </w:pPr>
      <w:r w:rsidRPr="009623FD">
        <w:rPr>
          <w:rFonts w:ascii="Times New Roman" w:hAnsi="Times New Roman" w:cs="Times New Roman"/>
          <w:sz w:val="32"/>
          <w:szCs w:val="32"/>
        </w:rPr>
        <w:t>21 ноября 2016 года</w:t>
      </w:r>
    </w:p>
    <w:p w:rsidR="00471C22" w:rsidRPr="009623FD" w:rsidRDefault="00471C22" w:rsidP="009623FD">
      <w:pPr>
        <w:jc w:val="both"/>
        <w:rPr>
          <w:rFonts w:ascii="Times New Roman" w:hAnsi="Times New Roman" w:cs="Times New Roman"/>
          <w:sz w:val="32"/>
          <w:szCs w:val="32"/>
        </w:rPr>
      </w:pPr>
    </w:p>
    <w:p w:rsidR="00471C22" w:rsidRPr="009623FD" w:rsidRDefault="00471C22" w:rsidP="009623FD">
      <w:pPr>
        <w:jc w:val="both"/>
        <w:rPr>
          <w:rFonts w:ascii="Times New Roman" w:hAnsi="Times New Roman" w:cs="Times New Roman"/>
          <w:sz w:val="32"/>
          <w:szCs w:val="32"/>
        </w:rPr>
      </w:pPr>
      <w:r w:rsidRPr="009623FD">
        <w:rPr>
          <w:rFonts w:ascii="Times New Roman" w:hAnsi="Times New Roman" w:cs="Times New Roman"/>
          <w:sz w:val="32"/>
          <w:szCs w:val="32"/>
        </w:rPr>
        <w:t>Критерии</w:t>
      </w:r>
      <w:r w:rsidR="00273D7E">
        <w:rPr>
          <w:rFonts w:ascii="Times New Roman" w:hAnsi="Times New Roman" w:cs="Times New Roman"/>
          <w:sz w:val="32"/>
          <w:szCs w:val="32"/>
        </w:rPr>
        <w:t xml:space="preserve"> по восстановлению членства для</w:t>
      </w:r>
      <w:r w:rsidRPr="009623FD">
        <w:rPr>
          <w:rFonts w:ascii="Times New Roman" w:hAnsi="Times New Roman" w:cs="Times New Roman"/>
          <w:sz w:val="32"/>
          <w:szCs w:val="32"/>
        </w:rPr>
        <w:t xml:space="preserve"> Паралимпийского Комитета России</w:t>
      </w:r>
    </w:p>
    <w:p w:rsidR="00471C22" w:rsidRPr="009623FD" w:rsidRDefault="00471C22" w:rsidP="009623FD">
      <w:pPr>
        <w:jc w:val="both"/>
        <w:rPr>
          <w:rFonts w:ascii="Times New Roman" w:hAnsi="Times New Roman" w:cs="Times New Roman"/>
          <w:sz w:val="32"/>
          <w:szCs w:val="32"/>
        </w:rPr>
      </w:pPr>
    </w:p>
    <w:p w:rsidR="00471C22" w:rsidRPr="009623FD" w:rsidRDefault="00471C22" w:rsidP="009623FD">
      <w:pPr>
        <w:jc w:val="both"/>
        <w:rPr>
          <w:rFonts w:ascii="Times New Roman" w:hAnsi="Times New Roman" w:cs="Times New Roman"/>
          <w:b/>
          <w:sz w:val="32"/>
          <w:szCs w:val="32"/>
        </w:rPr>
      </w:pPr>
      <w:r w:rsidRPr="009623FD">
        <w:rPr>
          <w:rFonts w:ascii="Times New Roman" w:hAnsi="Times New Roman" w:cs="Times New Roman"/>
          <w:b/>
          <w:sz w:val="32"/>
          <w:szCs w:val="32"/>
        </w:rPr>
        <w:t>А. История вопроса:</w:t>
      </w:r>
    </w:p>
    <w:p w:rsidR="00471C22" w:rsidRPr="009623FD" w:rsidRDefault="00471C22" w:rsidP="009623FD">
      <w:pPr>
        <w:jc w:val="both"/>
        <w:rPr>
          <w:rFonts w:ascii="Times New Roman" w:hAnsi="Times New Roman" w:cs="Times New Roman"/>
          <w:sz w:val="32"/>
          <w:szCs w:val="32"/>
        </w:rPr>
      </w:pPr>
    </w:p>
    <w:p w:rsidR="00471C22" w:rsidRPr="009623FD" w:rsidRDefault="00471C22" w:rsidP="009623FD">
      <w:pPr>
        <w:jc w:val="both"/>
        <w:rPr>
          <w:rFonts w:ascii="Times New Roman" w:hAnsi="Times New Roman" w:cs="Times New Roman"/>
          <w:sz w:val="32"/>
          <w:szCs w:val="32"/>
        </w:rPr>
      </w:pPr>
    </w:p>
    <w:p w:rsidR="00471C22" w:rsidRPr="009623FD" w:rsidRDefault="00471C22" w:rsidP="009623FD">
      <w:pPr>
        <w:pStyle w:val="a3"/>
        <w:numPr>
          <w:ilvl w:val="0"/>
          <w:numId w:val="1"/>
        </w:numPr>
        <w:jc w:val="both"/>
        <w:rPr>
          <w:rFonts w:ascii="Times New Roman" w:hAnsi="Times New Roman" w:cs="Times New Roman"/>
          <w:sz w:val="32"/>
          <w:szCs w:val="32"/>
        </w:rPr>
      </w:pPr>
      <w:proofErr w:type="gramStart"/>
      <w:r w:rsidRPr="009623FD">
        <w:rPr>
          <w:rFonts w:ascii="Times New Roman" w:hAnsi="Times New Roman" w:cs="Times New Roman"/>
          <w:sz w:val="32"/>
          <w:szCs w:val="32"/>
        </w:rPr>
        <w:t>После опубликования доклад</w:t>
      </w:r>
      <w:r w:rsidR="00273D7E">
        <w:rPr>
          <w:rFonts w:ascii="Times New Roman" w:hAnsi="Times New Roman" w:cs="Times New Roman"/>
          <w:sz w:val="32"/>
          <w:szCs w:val="32"/>
        </w:rPr>
        <w:t xml:space="preserve">а профессора Ричарда </w:t>
      </w:r>
      <w:proofErr w:type="spellStart"/>
      <w:r w:rsidR="00273D7E">
        <w:rPr>
          <w:rFonts w:ascii="Times New Roman" w:hAnsi="Times New Roman" w:cs="Times New Roman"/>
          <w:sz w:val="32"/>
          <w:szCs w:val="32"/>
        </w:rPr>
        <w:t>Макларена</w:t>
      </w:r>
      <w:proofErr w:type="spellEnd"/>
      <w:r w:rsidR="00273D7E">
        <w:rPr>
          <w:rFonts w:ascii="Times New Roman" w:hAnsi="Times New Roman" w:cs="Times New Roman"/>
          <w:sz w:val="32"/>
          <w:szCs w:val="32"/>
        </w:rPr>
        <w:t xml:space="preserve"> </w:t>
      </w:r>
      <w:r w:rsidRPr="009623FD">
        <w:rPr>
          <w:rFonts w:ascii="Times New Roman" w:hAnsi="Times New Roman" w:cs="Times New Roman"/>
          <w:sz w:val="32"/>
          <w:szCs w:val="32"/>
        </w:rPr>
        <w:t xml:space="preserve">18 июля 2016 года (доклад </w:t>
      </w:r>
      <w:proofErr w:type="spellStart"/>
      <w:r w:rsidRPr="009623FD">
        <w:rPr>
          <w:rFonts w:ascii="Times New Roman" w:hAnsi="Times New Roman" w:cs="Times New Roman"/>
          <w:sz w:val="32"/>
          <w:szCs w:val="32"/>
        </w:rPr>
        <w:t>Макларена</w:t>
      </w:r>
      <w:proofErr w:type="spellEnd"/>
      <w:r w:rsidRPr="009623FD">
        <w:rPr>
          <w:rFonts w:ascii="Times New Roman" w:hAnsi="Times New Roman" w:cs="Times New Roman"/>
          <w:sz w:val="32"/>
          <w:szCs w:val="32"/>
        </w:rPr>
        <w:t xml:space="preserve">), 7 </w:t>
      </w:r>
      <w:r w:rsidR="00273D7E">
        <w:rPr>
          <w:rFonts w:ascii="Times New Roman" w:hAnsi="Times New Roman" w:cs="Times New Roman"/>
          <w:sz w:val="32"/>
          <w:szCs w:val="32"/>
        </w:rPr>
        <w:t xml:space="preserve">августа 2016 года Исполком МПК </w:t>
      </w:r>
      <w:r w:rsidRPr="009623FD">
        <w:rPr>
          <w:rFonts w:ascii="Times New Roman" w:hAnsi="Times New Roman" w:cs="Times New Roman"/>
          <w:sz w:val="32"/>
          <w:szCs w:val="32"/>
        </w:rPr>
        <w:t>(в качестве глобального</w:t>
      </w:r>
      <w:r w:rsidR="00DA0869" w:rsidRPr="009623FD">
        <w:rPr>
          <w:rFonts w:ascii="Times New Roman" w:hAnsi="Times New Roman" w:cs="Times New Roman"/>
          <w:sz w:val="32"/>
          <w:szCs w:val="32"/>
        </w:rPr>
        <w:t xml:space="preserve"> управляющего </w:t>
      </w:r>
      <w:r w:rsidRPr="009623FD">
        <w:rPr>
          <w:rFonts w:ascii="Times New Roman" w:hAnsi="Times New Roman" w:cs="Times New Roman"/>
          <w:sz w:val="32"/>
          <w:szCs w:val="32"/>
        </w:rPr>
        <w:t xml:space="preserve">органа Паралимпийского движения и организатор </w:t>
      </w:r>
      <w:proofErr w:type="spellStart"/>
      <w:r w:rsidRPr="009623FD">
        <w:rPr>
          <w:rFonts w:ascii="Times New Roman" w:hAnsi="Times New Roman" w:cs="Times New Roman"/>
          <w:sz w:val="32"/>
          <w:szCs w:val="32"/>
        </w:rPr>
        <w:t>Паралимпийских</w:t>
      </w:r>
      <w:proofErr w:type="spellEnd"/>
      <w:r w:rsidRPr="009623FD">
        <w:rPr>
          <w:rFonts w:ascii="Times New Roman" w:hAnsi="Times New Roman" w:cs="Times New Roman"/>
          <w:sz w:val="32"/>
          <w:szCs w:val="32"/>
        </w:rPr>
        <w:t xml:space="preserve"> игр) единогласно принял решение приостановить </w:t>
      </w:r>
      <w:r w:rsidR="00DA0869" w:rsidRPr="009623FD">
        <w:rPr>
          <w:rFonts w:ascii="Times New Roman" w:hAnsi="Times New Roman" w:cs="Times New Roman"/>
          <w:sz w:val="32"/>
          <w:szCs w:val="32"/>
        </w:rPr>
        <w:t>членство П</w:t>
      </w:r>
      <w:r w:rsidRPr="009623FD">
        <w:rPr>
          <w:rFonts w:ascii="Times New Roman" w:hAnsi="Times New Roman" w:cs="Times New Roman"/>
          <w:sz w:val="32"/>
          <w:szCs w:val="32"/>
        </w:rPr>
        <w:t xml:space="preserve">аралимпийского </w:t>
      </w:r>
      <w:r w:rsidR="00DA0869" w:rsidRPr="009623FD">
        <w:rPr>
          <w:rFonts w:ascii="Times New Roman" w:hAnsi="Times New Roman" w:cs="Times New Roman"/>
          <w:sz w:val="32"/>
          <w:szCs w:val="32"/>
        </w:rPr>
        <w:t>к</w:t>
      </w:r>
      <w:r w:rsidR="00273D7E">
        <w:rPr>
          <w:rFonts w:ascii="Times New Roman" w:hAnsi="Times New Roman" w:cs="Times New Roman"/>
          <w:sz w:val="32"/>
          <w:szCs w:val="32"/>
        </w:rPr>
        <w:t>омитета</w:t>
      </w:r>
      <w:r w:rsidR="00DA0869" w:rsidRPr="009623FD">
        <w:rPr>
          <w:rFonts w:ascii="Times New Roman" w:hAnsi="Times New Roman" w:cs="Times New Roman"/>
          <w:sz w:val="32"/>
          <w:szCs w:val="32"/>
        </w:rPr>
        <w:t xml:space="preserve"> в связи с </w:t>
      </w:r>
      <w:r w:rsidRPr="009623FD">
        <w:rPr>
          <w:rFonts w:ascii="Times New Roman" w:hAnsi="Times New Roman" w:cs="Times New Roman"/>
          <w:sz w:val="32"/>
          <w:szCs w:val="32"/>
        </w:rPr>
        <w:t>неспособност</w:t>
      </w:r>
      <w:r w:rsidR="00273D7E">
        <w:rPr>
          <w:rFonts w:ascii="Times New Roman" w:hAnsi="Times New Roman" w:cs="Times New Roman"/>
          <w:sz w:val="32"/>
          <w:szCs w:val="32"/>
        </w:rPr>
        <w:t xml:space="preserve">ью </w:t>
      </w:r>
      <w:r w:rsidR="00DA0869" w:rsidRPr="009623FD">
        <w:rPr>
          <w:rFonts w:ascii="Times New Roman" w:hAnsi="Times New Roman" w:cs="Times New Roman"/>
          <w:sz w:val="32"/>
          <w:szCs w:val="32"/>
        </w:rPr>
        <w:t xml:space="preserve">выполнять </w:t>
      </w:r>
      <w:r w:rsidRPr="009623FD">
        <w:rPr>
          <w:rFonts w:ascii="Times New Roman" w:hAnsi="Times New Roman" w:cs="Times New Roman"/>
          <w:sz w:val="32"/>
          <w:szCs w:val="32"/>
        </w:rPr>
        <w:t xml:space="preserve">членские обязательства </w:t>
      </w:r>
      <w:r w:rsidR="00DA0869" w:rsidRPr="009623FD">
        <w:rPr>
          <w:rFonts w:ascii="Times New Roman" w:hAnsi="Times New Roman" w:cs="Times New Roman"/>
          <w:sz w:val="32"/>
          <w:szCs w:val="32"/>
        </w:rPr>
        <w:t>МПК</w:t>
      </w:r>
      <w:r w:rsidRPr="009623FD">
        <w:rPr>
          <w:rFonts w:ascii="Times New Roman" w:hAnsi="Times New Roman" w:cs="Times New Roman"/>
          <w:sz w:val="32"/>
          <w:szCs w:val="32"/>
        </w:rPr>
        <w:t>, в частности, обязательство соблюдать Все</w:t>
      </w:r>
      <w:r w:rsidR="00D8700D" w:rsidRPr="009623FD">
        <w:rPr>
          <w:rFonts w:ascii="Times New Roman" w:hAnsi="Times New Roman" w:cs="Times New Roman"/>
          <w:sz w:val="32"/>
          <w:szCs w:val="32"/>
        </w:rPr>
        <w:t>мирный антидопинговый кодекс (</w:t>
      </w:r>
      <w:r w:rsidR="00DA0869" w:rsidRPr="009623FD">
        <w:rPr>
          <w:rFonts w:ascii="Times New Roman" w:hAnsi="Times New Roman" w:cs="Times New Roman"/>
          <w:sz w:val="32"/>
          <w:szCs w:val="32"/>
        </w:rPr>
        <w:t>участником</w:t>
      </w:r>
      <w:r w:rsidR="00D8700D" w:rsidRPr="009623FD">
        <w:rPr>
          <w:rFonts w:ascii="Times New Roman" w:hAnsi="Times New Roman" w:cs="Times New Roman"/>
          <w:sz w:val="32"/>
          <w:szCs w:val="32"/>
        </w:rPr>
        <w:t>, которого он является</w:t>
      </w:r>
      <w:r w:rsidR="00DA0869" w:rsidRPr="009623FD">
        <w:rPr>
          <w:rFonts w:ascii="Times New Roman" w:hAnsi="Times New Roman" w:cs="Times New Roman"/>
          <w:sz w:val="32"/>
          <w:szCs w:val="32"/>
        </w:rPr>
        <w:t xml:space="preserve">) и </w:t>
      </w:r>
      <w:r w:rsidR="00273D7E">
        <w:rPr>
          <w:rFonts w:ascii="Times New Roman" w:hAnsi="Times New Roman" w:cs="Times New Roman"/>
          <w:sz w:val="32"/>
          <w:szCs w:val="32"/>
        </w:rPr>
        <w:t>антидопингов</w:t>
      </w:r>
      <w:r w:rsidR="00DA0869" w:rsidRPr="009623FD">
        <w:rPr>
          <w:rFonts w:ascii="Times New Roman" w:hAnsi="Times New Roman" w:cs="Times New Roman"/>
          <w:sz w:val="32"/>
          <w:szCs w:val="32"/>
        </w:rPr>
        <w:t>ый</w:t>
      </w:r>
      <w:r w:rsidRPr="009623FD">
        <w:rPr>
          <w:rFonts w:ascii="Times New Roman" w:hAnsi="Times New Roman" w:cs="Times New Roman"/>
          <w:sz w:val="32"/>
          <w:szCs w:val="32"/>
        </w:rPr>
        <w:t xml:space="preserve"> кодекс</w:t>
      </w:r>
      <w:r w:rsidR="00DA0869" w:rsidRPr="009623FD">
        <w:rPr>
          <w:rFonts w:ascii="Times New Roman" w:hAnsi="Times New Roman" w:cs="Times New Roman"/>
          <w:sz w:val="32"/>
          <w:szCs w:val="32"/>
        </w:rPr>
        <w:t xml:space="preserve"> МПК</w:t>
      </w:r>
      <w:r w:rsidRPr="009623FD">
        <w:rPr>
          <w:rFonts w:ascii="Times New Roman" w:hAnsi="Times New Roman" w:cs="Times New Roman"/>
          <w:sz w:val="32"/>
          <w:szCs w:val="32"/>
        </w:rPr>
        <w:t>.</w:t>
      </w:r>
      <w:proofErr w:type="gramEnd"/>
      <w:r w:rsidRPr="009623FD">
        <w:rPr>
          <w:rFonts w:ascii="Times New Roman" w:hAnsi="Times New Roman" w:cs="Times New Roman"/>
          <w:sz w:val="32"/>
          <w:szCs w:val="32"/>
        </w:rPr>
        <w:t xml:space="preserve"> Более подробную информацию о решении МПК можно найти на сайте </w:t>
      </w:r>
      <w:hyperlink r:id="rId8" w:history="1">
        <w:r w:rsidR="00D8700D" w:rsidRPr="009623FD">
          <w:rPr>
            <w:rStyle w:val="a4"/>
            <w:rFonts w:ascii="Times New Roman" w:hAnsi="Times New Roman" w:cs="Times New Roman"/>
            <w:sz w:val="32"/>
            <w:szCs w:val="32"/>
          </w:rPr>
          <w:t>www.paralympic.org//russian-paralympic-committee-</w:t>
        </w:r>
        <w:r w:rsidR="00D8700D" w:rsidRPr="009623FD">
          <w:rPr>
            <w:rStyle w:val="a4"/>
            <w:rFonts w:ascii="Times New Roman" w:hAnsi="Times New Roman" w:cs="Times New Roman"/>
            <w:sz w:val="32"/>
            <w:szCs w:val="32"/>
            <w:lang w:val="en-US"/>
          </w:rPr>
          <w:t>suspension</w:t>
        </w:r>
      </w:hyperlink>
    </w:p>
    <w:p w:rsidR="00D8700D" w:rsidRPr="009623FD" w:rsidRDefault="00D8700D" w:rsidP="009623FD">
      <w:pPr>
        <w:pStyle w:val="a3"/>
        <w:numPr>
          <w:ilvl w:val="0"/>
          <w:numId w:val="1"/>
        </w:numPr>
        <w:jc w:val="both"/>
        <w:rPr>
          <w:rFonts w:ascii="Times New Roman" w:hAnsi="Times New Roman" w:cs="Times New Roman"/>
          <w:sz w:val="32"/>
          <w:szCs w:val="32"/>
        </w:rPr>
      </w:pPr>
      <w:r w:rsidRPr="009623FD">
        <w:rPr>
          <w:rFonts w:ascii="Times New Roman" w:hAnsi="Times New Roman" w:cs="Times New Roman"/>
          <w:sz w:val="32"/>
          <w:szCs w:val="32"/>
        </w:rPr>
        <w:t>В целях оказания помощи ПКР в обеспечении необходимых значительных изменений, МПК (по согласованию с ВАДА и другими) выработал настоящие критерии восста</w:t>
      </w:r>
      <w:r w:rsidR="00273D7E">
        <w:rPr>
          <w:rFonts w:ascii="Times New Roman" w:hAnsi="Times New Roman" w:cs="Times New Roman"/>
          <w:sz w:val="32"/>
          <w:szCs w:val="32"/>
        </w:rPr>
        <w:t>новления членства, определяющие</w:t>
      </w:r>
      <w:r w:rsidRPr="009623FD">
        <w:rPr>
          <w:rFonts w:ascii="Times New Roman" w:hAnsi="Times New Roman" w:cs="Times New Roman"/>
          <w:sz w:val="32"/>
          <w:szCs w:val="32"/>
        </w:rPr>
        <w:t xml:space="preserve"> основные требования, которые ПКР должен выполнить для восстановления в </w:t>
      </w:r>
      <w:r w:rsidR="0050056F" w:rsidRPr="009623FD">
        <w:rPr>
          <w:rFonts w:ascii="Times New Roman" w:hAnsi="Times New Roman" w:cs="Times New Roman"/>
          <w:sz w:val="32"/>
          <w:szCs w:val="32"/>
        </w:rPr>
        <w:t>качестве</w:t>
      </w:r>
      <w:r w:rsidR="00273D7E">
        <w:rPr>
          <w:rFonts w:ascii="Times New Roman" w:hAnsi="Times New Roman" w:cs="Times New Roman"/>
          <w:sz w:val="32"/>
          <w:szCs w:val="32"/>
        </w:rPr>
        <w:t xml:space="preserve"> члена МПК.</w:t>
      </w:r>
      <w:r w:rsidRPr="009623FD">
        <w:rPr>
          <w:rFonts w:ascii="Times New Roman" w:hAnsi="Times New Roman" w:cs="Times New Roman"/>
          <w:sz w:val="32"/>
          <w:szCs w:val="32"/>
        </w:rPr>
        <w:t xml:space="preserve"> Критерии по восстановлению членства </w:t>
      </w:r>
      <w:r w:rsidR="00562416" w:rsidRPr="009623FD">
        <w:rPr>
          <w:rFonts w:ascii="Times New Roman" w:hAnsi="Times New Roman" w:cs="Times New Roman"/>
          <w:sz w:val="32"/>
          <w:szCs w:val="32"/>
        </w:rPr>
        <w:t xml:space="preserve">основываются на </w:t>
      </w:r>
      <w:r w:rsidR="00562416" w:rsidRPr="009623FD">
        <w:rPr>
          <w:rFonts w:ascii="Times New Roman" w:hAnsi="Times New Roman" w:cs="Times New Roman"/>
          <w:sz w:val="32"/>
          <w:szCs w:val="32"/>
        </w:rPr>
        <w:lastRenderedPageBreak/>
        <w:t>критериях проверки</w:t>
      </w:r>
      <w:r w:rsidRPr="009623FD">
        <w:rPr>
          <w:rFonts w:ascii="Times New Roman" w:hAnsi="Times New Roman" w:cs="Times New Roman"/>
          <w:sz w:val="32"/>
          <w:szCs w:val="32"/>
        </w:rPr>
        <w:t xml:space="preserve">, в которых изложены некоторые конкретные </w:t>
      </w:r>
      <w:r w:rsidR="00273D7E">
        <w:rPr>
          <w:rFonts w:ascii="Times New Roman" w:hAnsi="Times New Roman" w:cs="Times New Roman"/>
          <w:sz w:val="32"/>
          <w:szCs w:val="32"/>
        </w:rPr>
        <w:t>положения</w:t>
      </w:r>
      <w:r w:rsidRPr="009623FD">
        <w:rPr>
          <w:rFonts w:ascii="Times New Roman" w:hAnsi="Times New Roman" w:cs="Times New Roman"/>
          <w:sz w:val="32"/>
          <w:szCs w:val="32"/>
        </w:rPr>
        <w:t xml:space="preserve">, которые должны быть </w:t>
      </w:r>
      <w:r w:rsidR="002A42F1" w:rsidRPr="009623FD">
        <w:rPr>
          <w:rFonts w:ascii="Times New Roman" w:hAnsi="Times New Roman" w:cs="Times New Roman"/>
          <w:sz w:val="32"/>
          <w:szCs w:val="32"/>
        </w:rPr>
        <w:t>исправлены</w:t>
      </w:r>
      <w:r w:rsidRPr="009623FD">
        <w:rPr>
          <w:rFonts w:ascii="Times New Roman" w:hAnsi="Times New Roman" w:cs="Times New Roman"/>
          <w:sz w:val="32"/>
          <w:szCs w:val="32"/>
        </w:rPr>
        <w:t>.</w:t>
      </w:r>
    </w:p>
    <w:p w:rsidR="00471C22" w:rsidRPr="009623FD" w:rsidRDefault="003C1A9E" w:rsidP="009623FD">
      <w:pPr>
        <w:pStyle w:val="a3"/>
        <w:numPr>
          <w:ilvl w:val="0"/>
          <w:numId w:val="1"/>
        </w:numPr>
        <w:jc w:val="both"/>
        <w:rPr>
          <w:rFonts w:ascii="Times New Roman" w:hAnsi="Times New Roman" w:cs="Times New Roman"/>
          <w:sz w:val="32"/>
          <w:szCs w:val="32"/>
        </w:rPr>
      </w:pPr>
      <w:r w:rsidRPr="009623FD">
        <w:rPr>
          <w:rFonts w:ascii="Times New Roman" w:hAnsi="Times New Roman" w:cs="Times New Roman"/>
          <w:sz w:val="32"/>
          <w:szCs w:val="32"/>
        </w:rPr>
        <w:t xml:space="preserve"> МПК принял решение назначить рабочую группу (</w:t>
      </w:r>
      <w:r w:rsidR="00273D7E">
        <w:rPr>
          <w:rFonts w:ascii="Times New Roman" w:hAnsi="Times New Roman" w:cs="Times New Roman"/>
          <w:sz w:val="32"/>
          <w:szCs w:val="32"/>
        </w:rPr>
        <w:t>Рабочая группа</w:t>
      </w:r>
      <w:r w:rsidRPr="009623FD">
        <w:rPr>
          <w:rFonts w:ascii="Times New Roman" w:hAnsi="Times New Roman" w:cs="Times New Roman"/>
          <w:sz w:val="32"/>
          <w:szCs w:val="32"/>
        </w:rPr>
        <w:t xml:space="preserve"> </w:t>
      </w:r>
      <w:r w:rsidR="002A42F1" w:rsidRPr="009623FD">
        <w:rPr>
          <w:rFonts w:ascii="Times New Roman" w:hAnsi="Times New Roman" w:cs="Times New Roman"/>
          <w:sz w:val="32"/>
          <w:szCs w:val="32"/>
        </w:rPr>
        <w:t>МПК</w:t>
      </w:r>
      <w:r w:rsidRPr="009623FD">
        <w:rPr>
          <w:rFonts w:ascii="Times New Roman" w:hAnsi="Times New Roman" w:cs="Times New Roman"/>
          <w:sz w:val="32"/>
          <w:szCs w:val="32"/>
        </w:rPr>
        <w:t xml:space="preserve">) для оказания </w:t>
      </w:r>
      <w:r w:rsidR="002A42F1" w:rsidRPr="009623FD">
        <w:rPr>
          <w:rFonts w:ascii="Times New Roman" w:hAnsi="Times New Roman" w:cs="Times New Roman"/>
          <w:sz w:val="32"/>
          <w:szCs w:val="32"/>
        </w:rPr>
        <w:t xml:space="preserve">МПК </w:t>
      </w:r>
      <w:r w:rsidR="00273D7E">
        <w:rPr>
          <w:rFonts w:ascii="Times New Roman" w:hAnsi="Times New Roman" w:cs="Times New Roman"/>
          <w:sz w:val="32"/>
          <w:szCs w:val="32"/>
        </w:rPr>
        <w:t>помощи в определении -</w:t>
      </w:r>
      <w:r w:rsidRPr="009623FD">
        <w:rPr>
          <w:rFonts w:ascii="Times New Roman" w:hAnsi="Times New Roman" w:cs="Times New Roman"/>
          <w:sz w:val="32"/>
          <w:szCs w:val="32"/>
        </w:rPr>
        <w:t xml:space="preserve"> были ли соблюдены критерии</w:t>
      </w:r>
      <w:r w:rsidR="002A42F1" w:rsidRPr="009623FD">
        <w:rPr>
          <w:rFonts w:ascii="Times New Roman" w:hAnsi="Times New Roman" w:cs="Times New Roman"/>
          <w:sz w:val="32"/>
          <w:szCs w:val="32"/>
        </w:rPr>
        <w:t xml:space="preserve"> по восстановлению членства и лежащие в их основе </w:t>
      </w:r>
      <w:r w:rsidRPr="009623FD">
        <w:rPr>
          <w:rFonts w:ascii="Times New Roman" w:hAnsi="Times New Roman" w:cs="Times New Roman"/>
          <w:sz w:val="32"/>
          <w:szCs w:val="32"/>
        </w:rPr>
        <w:t xml:space="preserve">критерии проверки. Круг полномочий </w:t>
      </w:r>
      <w:r w:rsidR="002A42F1" w:rsidRPr="009623FD">
        <w:rPr>
          <w:rFonts w:ascii="Times New Roman" w:hAnsi="Times New Roman" w:cs="Times New Roman"/>
          <w:sz w:val="32"/>
          <w:szCs w:val="32"/>
        </w:rPr>
        <w:t xml:space="preserve">Рабочей </w:t>
      </w:r>
      <w:r w:rsidR="00273D7E">
        <w:rPr>
          <w:rFonts w:ascii="Times New Roman" w:hAnsi="Times New Roman" w:cs="Times New Roman"/>
          <w:sz w:val="32"/>
          <w:szCs w:val="32"/>
        </w:rPr>
        <w:t>группы</w:t>
      </w:r>
      <w:r w:rsidR="002A42F1" w:rsidRPr="009623FD">
        <w:rPr>
          <w:rFonts w:ascii="Times New Roman" w:hAnsi="Times New Roman" w:cs="Times New Roman"/>
          <w:sz w:val="32"/>
          <w:szCs w:val="32"/>
        </w:rPr>
        <w:t xml:space="preserve"> МПК </w:t>
      </w:r>
      <w:r w:rsidRPr="009623FD">
        <w:rPr>
          <w:rFonts w:ascii="Times New Roman" w:hAnsi="Times New Roman" w:cs="Times New Roman"/>
          <w:sz w:val="32"/>
          <w:szCs w:val="32"/>
        </w:rPr>
        <w:t>изложен</w:t>
      </w:r>
      <w:r w:rsidR="00236351">
        <w:rPr>
          <w:rFonts w:ascii="Times New Roman" w:hAnsi="Times New Roman" w:cs="Times New Roman"/>
          <w:sz w:val="32"/>
          <w:szCs w:val="32"/>
        </w:rPr>
        <w:t xml:space="preserve"> </w:t>
      </w:r>
      <w:r w:rsidR="00273D7E">
        <w:rPr>
          <w:rFonts w:ascii="Times New Roman" w:hAnsi="Times New Roman" w:cs="Times New Roman"/>
          <w:sz w:val="32"/>
          <w:szCs w:val="32"/>
        </w:rPr>
        <w:t>в Приложении 1.</w:t>
      </w:r>
      <w:r w:rsidR="002A42F1" w:rsidRPr="009623FD">
        <w:rPr>
          <w:rFonts w:ascii="Times New Roman" w:hAnsi="Times New Roman" w:cs="Times New Roman"/>
          <w:sz w:val="32"/>
          <w:szCs w:val="32"/>
        </w:rPr>
        <w:t xml:space="preserve"> Рабочая группа МПК</w:t>
      </w:r>
      <w:r w:rsidRPr="009623FD">
        <w:rPr>
          <w:rFonts w:ascii="Times New Roman" w:hAnsi="Times New Roman" w:cs="Times New Roman"/>
          <w:sz w:val="32"/>
          <w:szCs w:val="32"/>
        </w:rPr>
        <w:t xml:space="preserve"> будет состоять из пяти человек. </w:t>
      </w:r>
      <w:r w:rsidR="002A42F1" w:rsidRPr="009623FD">
        <w:rPr>
          <w:rFonts w:ascii="Times New Roman" w:hAnsi="Times New Roman" w:cs="Times New Roman"/>
          <w:sz w:val="32"/>
          <w:szCs w:val="32"/>
        </w:rPr>
        <w:t xml:space="preserve">После утверждения, Председатель Рабочей группы МПК совместно с </w:t>
      </w:r>
      <w:r w:rsidR="005F50C2" w:rsidRPr="009623FD">
        <w:rPr>
          <w:rFonts w:ascii="Times New Roman" w:hAnsi="Times New Roman" w:cs="Times New Roman"/>
          <w:sz w:val="32"/>
          <w:szCs w:val="32"/>
        </w:rPr>
        <w:t>исполнительным</w:t>
      </w:r>
      <w:r w:rsidR="002A42F1" w:rsidRPr="009623FD">
        <w:rPr>
          <w:rFonts w:ascii="Times New Roman" w:hAnsi="Times New Roman" w:cs="Times New Roman"/>
          <w:sz w:val="32"/>
          <w:szCs w:val="32"/>
        </w:rPr>
        <w:t xml:space="preserve"> директором МПК оперативно назначают четырех членов Группы.</w:t>
      </w:r>
    </w:p>
    <w:p w:rsidR="002A42F1" w:rsidRPr="009623FD" w:rsidRDefault="00273D7E" w:rsidP="009623FD">
      <w:pPr>
        <w:pStyle w:val="a3"/>
        <w:numPr>
          <w:ilvl w:val="0"/>
          <w:numId w:val="1"/>
        </w:numPr>
        <w:jc w:val="both"/>
        <w:rPr>
          <w:rFonts w:ascii="Times New Roman" w:hAnsi="Times New Roman" w:cs="Times New Roman"/>
          <w:sz w:val="32"/>
          <w:szCs w:val="32"/>
        </w:rPr>
      </w:pPr>
      <w:r>
        <w:rPr>
          <w:rFonts w:ascii="Times New Roman" w:hAnsi="Times New Roman" w:cs="Times New Roman"/>
          <w:sz w:val="32"/>
          <w:szCs w:val="32"/>
        </w:rPr>
        <w:t xml:space="preserve">Исполком МПК </w:t>
      </w:r>
      <w:r w:rsidR="002A42F1" w:rsidRPr="009623FD">
        <w:rPr>
          <w:rFonts w:ascii="Times New Roman" w:hAnsi="Times New Roman" w:cs="Times New Roman"/>
          <w:sz w:val="32"/>
          <w:szCs w:val="32"/>
        </w:rPr>
        <w:t>рассмотрит восстановлени</w:t>
      </w:r>
      <w:r>
        <w:rPr>
          <w:rFonts w:ascii="Times New Roman" w:hAnsi="Times New Roman" w:cs="Times New Roman"/>
          <w:sz w:val="32"/>
          <w:szCs w:val="32"/>
        </w:rPr>
        <w:t xml:space="preserve">е ПКР (полностью или частично) </w:t>
      </w:r>
      <w:r w:rsidR="002A42F1" w:rsidRPr="009623FD">
        <w:rPr>
          <w:rFonts w:ascii="Times New Roman" w:hAnsi="Times New Roman" w:cs="Times New Roman"/>
          <w:sz w:val="32"/>
          <w:szCs w:val="32"/>
        </w:rPr>
        <w:t xml:space="preserve">на основе рекомендаций </w:t>
      </w:r>
      <w:r w:rsidR="005F50C2" w:rsidRPr="009623FD">
        <w:rPr>
          <w:rFonts w:ascii="Times New Roman" w:hAnsi="Times New Roman" w:cs="Times New Roman"/>
          <w:sz w:val="32"/>
          <w:szCs w:val="32"/>
        </w:rPr>
        <w:t>Рабочей</w:t>
      </w:r>
      <w:r w:rsidR="002A42F1" w:rsidRPr="009623FD">
        <w:rPr>
          <w:rFonts w:ascii="Times New Roman" w:hAnsi="Times New Roman" w:cs="Times New Roman"/>
          <w:sz w:val="32"/>
          <w:szCs w:val="32"/>
        </w:rPr>
        <w:t xml:space="preserve"> Группы</w:t>
      </w:r>
      <w:r w:rsidR="005F50C2" w:rsidRPr="009623FD">
        <w:rPr>
          <w:rFonts w:ascii="Times New Roman" w:hAnsi="Times New Roman" w:cs="Times New Roman"/>
          <w:sz w:val="32"/>
          <w:szCs w:val="32"/>
        </w:rPr>
        <w:t xml:space="preserve"> </w:t>
      </w:r>
      <w:r w:rsidR="002A42F1" w:rsidRPr="009623FD">
        <w:rPr>
          <w:rFonts w:ascii="Times New Roman" w:hAnsi="Times New Roman" w:cs="Times New Roman"/>
          <w:sz w:val="32"/>
          <w:szCs w:val="32"/>
        </w:rPr>
        <w:t xml:space="preserve">МПК и в соответствии с политикой МПК по Приостановлению членства организаций в МПК. </w:t>
      </w:r>
    </w:p>
    <w:p w:rsidR="002A42F1" w:rsidRPr="009623FD" w:rsidRDefault="002A42F1" w:rsidP="009623FD">
      <w:pPr>
        <w:pStyle w:val="a3"/>
        <w:numPr>
          <w:ilvl w:val="0"/>
          <w:numId w:val="1"/>
        </w:numPr>
        <w:jc w:val="both"/>
        <w:rPr>
          <w:rFonts w:ascii="Times New Roman" w:hAnsi="Times New Roman" w:cs="Times New Roman"/>
          <w:sz w:val="32"/>
          <w:szCs w:val="32"/>
        </w:rPr>
      </w:pPr>
      <w:r w:rsidRPr="009623FD">
        <w:rPr>
          <w:rFonts w:ascii="Times New Roman" w:hAnsi="Times New Roman" w:cs="Times New Roman"/>
          <w:sz w:val="32"/>
          <w:szCs w:val="32"/>
        </w:rPr>
        <w:t xml:space="preserve">МПК может </w:t>
      </w:r>
      <w:r w:rsidR="00234515" w:rsidRPr="009623FD">
        <w:rPr>
          <w:rFonts w:ascii="Times New Roman" w:hAnsi="Times New Roman" w:cs="Times New Roman"/>
          <w:sz w:val="32"/>
          <w:szCs w:val="32"/>
        </w:rPr>
        <w:t xml:space="preserve">время от времени </w:t>
      </w:r>
      <w:r w:rsidRPr="009623FD">
        <w:rPr>
          <w:rFonts w:ascii="Times New Roman" w:hAnsi="Times New Roman" w:cs="Times New Roman"/>
          <w:sz w:val="32"/>
          <w:szCs w:val="32"/>
        </w:rPr>
        <w:t>вносить изменения в этот документ (включая критерии восстановления и критерии проверки), как он считает нужным, в том числе в свете каких-либо дополнительных доказательств или выводов в результате различных расследований</w:t>
      </w:r>
      <w:r w:rsidR="00234515" w:rsidRPr="009623FD">
        <w:rPr>
          <w:rFonts w:ascii="Times New Roman" w:hAnsi="Times New Roman" w:cs="Times New Roman"/>
          <w:sz w:val="32"/>
          <w:szCs w:val="32"/>
        </w:rPr>
        <w:t xml:space="preserve">, касающихся </w:t>
      </w:r>
      <w:r w:rsidRPr="009623FD">
        <w:rPr>
          <w:rFonts w:ascii="Times New Roman" w:hAnsi="Times New Roman" w:cs="Times New Roman"/>
          <w:sz w:val="32"/>
          <w:szCs w:val="32"/>
        </w:rPr>
        <w:t xml:space="preserve"> допинга в России.</w:t>
      </w:r>
    </w:p>
    <w:p w:rsidR="00234515" w:rsidRPr="009623FD" w:rsidRDefault="00234515" w:rsidP="009623FD">
      <w:pPr>
        <w:pStyle w:val="a3"/>
        <w:jc w:val="both"/>
        <w:rPr>
          <w:rFonts w:ascii="Times New Roman" w:hAnsi="Times New Roman" w:cs="Times New Roman"/>
          <w:sz w:val="32"/>
          <w:szCs w:val="32"/>
        </w:rPr>
      </w:pPr>
    </w:p>
    <w:p w:rsidR="00234515" w:rsidRPr="009623FD" w:rsidRDefault="00234515" w:rsidP="009623FD">
      <w:pPr>
        <w:pStyle w:val="a3"/>
        <w:jc w:val="both"/>
        <w:rPr>
          <w:rFonts w:ascii="Times New Roman" w:hAnsi="Times New Roman" w:cs="Times New Roman"/>
          <w:sz w:val="32"/>
          <w:szCs w:val="32"/>
        </w:rPr>
      </w:pPr>
    </w:p>
    <w:p w:rsidR="00234515" w:rsidRPr="009623FD" w:rsidRDefault="00234515" w:rsidP="009623FD">
      <w:pPr>
        <w:pStyle w:val="a3"/>
        <w:jc w:val="both"/>
        <w:rPr>
          <w:rFonts w:ascii="Times New Roman" w:hAnsi="Times New Roman" w:cs="Times New Roman"/>
          <w:b/>
          <w:sz w:val="32"/>
          <w:szCs w:val="32"/>
        </w:rPr>
      </w:pPr>
      <w:r w:rsidRPr="009623FD">
        <w:rPr>
          <w:rFonts w:ascii="Times New Roman" w:hAnsi="Times New Roman" w:cs="Times New Roman"/>
          <w:b/>
          <w:sz w:val="32"/>
          <w:szCs w:val="32"/>
        </w:rPr>
        <w:t>Б. Критерии восстановления членства</w:t>
      </w:r>
    </w:p>
    <w:p w:rsidR="00234515" w:rsidRPr="009623FD" w:rsidRDefault="00234515" w:rsidP="009623FD">
      <w:pPr>
        <w:pStyle w:val="a3"/>
        <w:jc w:val="both"/>
        <w:rPr>
          <w:rFonts w:ascii="Times New Roman" w:hAnsi="Times New Roman" w:cs="Times New Roman"/>
          <w:sz w:val="32"/>
          <w:szCs w:val="32"/>
        </w:rPr>
      </w:pPr>
    </w:p>
    <w:p w:rsidR="00234515" w:rsidRPr="009623FD" w:rsidRDefault="00273D7E" w:rsidP="009623FD">
      <w:pPr>
        <w:pStyle w:val="a3"/>
        <w:numPr>
          <w:ilvl w:val="0"/>
          <w:numId w:val="1"/>
        </w:numPr>
        <w:jc w:val="both"/>
        <w:rPr>
          <w:rFonts w:ascii="Times New Roman" w:hAnsi="Times New Roman" w:cs="Times New Roman"/>
          <w:sz w:val="32"/>
          <w:szCs w:val="32"/>
        </w:rPr>
      </w:pPr>
      <w:r>
        <w:rPr>
          <w:rFonts w:ascii="Times New Roman" w:hAnsi="Times New Roman" w:cs="Times New Roman"/>
          <w:sz w:val="32"/>
          <w:szCs w:val="32"/>
        </w:rPr>
        <w:t xml:space="preserve">ПКР </w:t>
      </w:r>
      <w:r w:rsidR="00234515" w:rsidRPr="009623FD">
        <w:rPr>
          <w:rFonts w:ascii="Times New Roman" w:hAnsi="Times New Roman" w:cs="Times New Roman"/>
          <w:sz w:val="32"/>
          <w:szCs w:val="32"/>
        </w:rPr>
        <w:t>должен продемонстрировать (своими собственными силами, а также путем обеспечения поддержки и помощи со стороны других заинтересованных сторон, по мере необходимости), что следующие к</w:t>
      </w:r>
      <w:r w:rsidR="00365377">
        <w:rPr>
          <w:rFonts w:ascii="Times New Roman" w:hAnsi="Times New Roman" w:cs="Times New Roman"/>
          <w:sz w:val="32"/>
          <w:szCs w:val="32"/>
        </w:rPr>
        <w:t>ритерии восстановления членства</w:t>
      </w:r>
      <w:r w:rsidR="00234515" w:rsidRPr="009623FD">
        <w:rPr>
          <w:rFonts w:ascii="Times New Roman" w:hAnsi="Times New Roman" w:cs="Times New Roman"/>
          <w:sz w:val="32"/>
          <w:szCs w:val="32"/>
        </w:rPr>
        <w:t xml:space="preserve"> были выполнены, и можно обоснованно ожидать, что и в </w:t>
      </w:r>
      <w:r w:rsidR="005F50C2" w:rsidRPr="009623FD">
        <w:rPr>
          <w:rFonts w:ascii="Times New Roman" w:hAnsi="Times New Roman" w:cs="Times New Roman"/>
          <w:sz w:val="32"/>
          <w:szCs w:val="32"/>
        </w:rPr>
        <w:t>дальнейшем</w:t>
      </w:r>
      <w:r w:rsidR="00234515" w:rsidRPr="009623FD">
        <w:rPr>
          <w:rFonts w:ascii="Times New Roman" w:hAnsi="Times New Roman" w:cs="Times New Roman"/>
          <w:sz w:val="32"/>
          <w:szCs w:val="32"/>
        </w:rPr>
        <w:t xml:space="preserve"> они будут выполняться:</w:t>
      </w:r>
    </w:p>
    <w:p w:rsidR="00234515" w:rsidRPr="009623FD" w:rsidRDefault="00234515" w:rsidP="009623FD">
      <w:pPr>
        <w:pStyle w:val="a3"/>
        <w:jc w:val="both"/>
        <w:rPr>
          <w:rFonts w:ascii="Times New Roman" w:hAnsi="Times New Roman" w:cs="Times New Roman"/>
          <w:sz w:val="32"/>
          <w:szCs w:val="32"/>
        </w:rPr>
      </w:pPr>
    </w:p>
    <w:p w:rsidR="00234515" w:rsidRPr="009623FD" w:rsidRDefault="00234515" w:rsidP="009623FD">
      <w:pPr>
        <w:pStyle w:val="a3"/>
        <w:numPr>
          <w:ilvl w:val="1"/>
          <w:numId w:val="1"/>
        </w:numPr>
        <w:jc w:val="both"/>
        <w:rPr>
          <w:rFonts w:ascii="Times New Roman" w:hAnsi="Times New Roman" w:cs="Times New Roman"/>
          <w:sz w:val="32"/>
          <w:szCs w:val="32"/>
        </w:rPr>
      </w:pPr>
      <w:r w:rsidRPr="009623FD">
        <w:rPr>
          <w:rFonts w:ascii="Times New Roman" w:hAnsi="Times New Roman" w:cs="Times New Roman"/>
          <w:sz w:val="32"/>
          <w:szCs w:val="32"/>
        </w:rPr>
        <w:t xml:space="preserve">ПКР соответствует всем требованиям Всемирной антидопинговой программы (в том числе, в частности, Всемирного антидопингового кодекса) и антидопингового </w:t>
      </w:r>
      <w:r w:rsidRPr="009623FD">
        <w:rPr>
          <w:rFonts w:ascii="Times New Roman" w:hAnsi="Times New Roman" w:cs="Times New Roman"/>
          <w:sz w:val="32"/>
          <w:szCs w:val="32"/>
        </w:rPr>
        <w:lastRenderedPageBreak/>
        <w:t xml:space="preserve">кодекса МПК, которые применимы к Национальному </w:t>
      </w:r>
      <w:proofErr w:type="spellStart"/>
      <w:r w:rsidRPr="009623FD">
        <w:rPr>
          <w:rFonts w:ascii="Times New Roman" w:hAnsi="Times New Roman" w:cs="Times New Roman"/>
          <w:sz w:val="32"/>
          <w:szCs w:val="32"/>
        </w:rPr>
        <w:t>паралимпийскому</w:t>
      </w:r>
      <w:proofErr w:type="spellEnd"/>
      <w:r w:rsidRPr="009623FD">
        <w:rPr>
          <w:rFonts w:ascii="Times New Roman" w:hAnsi="Times New Roman" w:cs="Times New Roman"/>
          <w:sz w:val="32"/>
          <w:szCs w:val="32"/>
        </w:rPr>
        <w:t xml:space="preserve"> комитету.</w:t>
      </w:r>
    </w:p>
    <w:p w:rsidR="00234515" w:rsidRPr="009623FD" w:rsidRDefault="00C42A6E" w:rsidP="009623FD">
      <w:pPr>
        <w:pStyle w:val="a3"/>
        <w:numPr>
          <w:ilvl w:val="1"/>
          <w:numId w:val="1"/>
        </w:numPr>
        <w:jc w:val="both"/>
        <w:rPr>
          <w:rFonts w:ascii="Times New Roman" w:hAnsi="Times New Roman" w:cs="Times New Roman"/>
          <w:sz w:val="32"/>
          <w:szCs w:val="32"/>
        </w:rPr>
      </w:pPr>
      <w:r w:rsidRPr="009623FD">
        <w:rPr>
          <w:rFonts w:ascii="Times New Roman" w:hAnsi="Times New Roman" w:cs="Times New Roman"/>
          <w:sz w:val="32"/>
          <w:szCs w:val="32"/>
        </w:rPr>
        <w:t xml:space="preserve"> </w:t>
      </w:r>
      <w:proofErr w:type="gramStart"/>
      <w:r w:rsidR="00234515" w:rsidRPr="009623FD">
        <w:rPr>
          <w:rFonts w:ascii="Times New Roman" w:hAnsi="Times New Roman" w:cs="Times New Roman"/>
          <w:sz w:val="32"/>
          <w:szCs w:val="32"/>
        </w:rPr>
        <w:t>ПКР</w:t>
      </w:r>
      <w:r w:rsidR="00236351" w:rsidRPr="009623FD">
        <w:rPr>
          <w:rFonts w:ascii="Times New Roman" w:hAnsi="Times New Roman" w:cs="Times New Roman"/>
          <w:sz w:val="32"/>
          <w:szCs w:val="32"/>
        </w:rPr>
        <w:t>,</w:t>
      </w:r>
      <w:r w:rsidR="00236351">
        <w:rPr>
          <w:rFonts w:ascii="Times New Roman" w:hAnsi="Times New Roman" w:cs="Times New Roman"/>
          <w:sz w:val="32"/>
          <w:szCs w:val="32"/>
        </w:rPr>
        <w:t xml:space="preserve"> МПК</w:t>
      </w:r>
      <w:r w:rsidR="00234515" w:rsidRPr="009623FD">
        <w:rPr>
          <w:rFonts w:ascii="Times New Roman" w:hAnsi="Times New Roman" w:cs="Times New Roman"/>
          <w:sz w:val="32"/>
          <w:szCs w:val="32"/>
        </w:rPr>
        <w:t xml:space="preserve"> международные федерации, являющиеся членами МПК и РУСАДА (как только РУСАДА </w:t>
      </w:r>
      <w:r w:rsidR="00236351">
        <w:rPr>
          <w:rFonts w:ascii="Times New Roman" w:hAnsi="Times New Roman" w:cs="Times New Roman"/>
          <w:sz w:val="32"/>
          <w:szCs w:val="32"/>
        </w:rPr>
        <w:t>снова будет признана, как выполняющая</w:t>
      </w:r>
      <w:r w:rsidR="00234515" w:rsidRPr="009623FD">
        <w:rPr>
          <w:rFonts w:ascii="Times New Roman" w:hAnsi="Times New Roman" w:cs="Times New Roman"/>
          <w:sz w:val="32"/>
          <w:szCs w:val="32"/>
        </w:rPr>
        <w:t xml:space="preserve"> Кодекс) в состоянии выполнять свои соответствующие антидопинговые </w:t>
      </w:r>
      <w:r w:rsidR="00236351">
        <w:rPr>
          <w:rFonts w:ascii="Times New Roman" w:hAnsi="Times New Roman" w:cs="Times New Roman"/>
          <w:sz w:val="32"/>
          <w:szCs w:val="32"/>
        </w:rPr>
        <w:t>функции</w:t>
      </w:r>
      <w:r w:rsidR="00234515" w:rsidRPr="009623FD">
        <w:rPr>
          <w:rFonts w:ascii="Times New Roman" w:hAnsi="Times New Roman" w:cs="Times New Roman"/>
          <w:sz w:val="32"/>
          <w:szCs w:val="32"/>
        </w:rPr>
        <w:t xml:space="preserve"> в России по отношению к российским паралимпийски</w:t>
      </w:r>
      <w:r w:rsidRPr="009623FD">
        <w:rPr>
          <w:rFonts w:ascii="Times New Roman" w:hAnsi="Times New Roman" w:cs="Times New Roman"/>
          <w:sz w:val="32"/>
          <w:szCs w:val="32"/>
        </w:rPr>
        <w:t>м</w:t>
      </w:r>
      <w:r w:rsidR="00234515" w:rsidRPr="009623FD">
        <w:rPr>
          <w:rFonts w:ascii="Times New Roman" w:hAnsi="Times New Roman" w:cs="Times New Roman"/>
          <w:sz w:val="32"/>
          <w:szCs w:val="32"/>
        </w:rPr>
        <w:t xml:space="preserve"> спортсмен</w:t>
      </w:r>
      <w:r w:rsidRPr="009623FD">
        <w:rPr>
          <w:rFonts w:ascii="Times New Roman" w:hAnsi="Times New Roman" w:cs="Times New Roman"/>
          <w:sz w:val="32"/>
          <w:szCs w:val="32"/>
        </w:rPr>
        <w:t>ам и персоналу спортсмена</w:t>
      </w:r>
      <w:r w:rsidR="00234515" w:rsidRPr="009623FD">
        <w:rPr>
          <w:rFonts w:ascii="Times New Roman" w:hAnsi="Times New Roman" w:cs="Times New Roman"/>
          <w:sz w:val="32"/>
          <w:szCs w:val="32"/>
        </w:rPr>
        <w:t xml:space="preserve"> </w:t>
      </w:r>
      <w:r w:rsidRPr="009623FD">
        <w:rPr>
          <w:rFonts w:ascii="Times New Roman" w:hAnsi="Times New Roman" w:cs="Times New Roman"/>
          <w:sz w:val="32"/>
          <w:szCs w:val="32"/>
        </w:rPr>
        <w:t xml:space="preserve">эффективно и </w:t>
      </w:r>
      <w:r w:rsidR="00234515" w:rsidRPr="009623FD">
        <w:rPr>
          <w:rFonts w:ascii="Times New Roman" w:hAnsi="Times New Roman" w:cs="Times New Roman"/>
          <w:sz w:val="32"/>
          <w:szCs w:val="32"/>
        </w:rPr>
        <w:t xml:space="preserve">без вмешательства извне (как часть этого, </w:t>
      </w:r>
      <w:r w:rsidRPr="009623FD">
        <w:rPr>
          <w:rFonts w:ascii="Times New Roman" w:hAnsi="Times New Roman" w:cs="Times New Roman"/>
          <w:sz w:val="32"/>
          <w:szCs w:val="32"/>
        </w:rPr>
        <w:t xml:space="preserve">ПКР </w:t>
      </w:r>
      <w:r w:rsidR="00234515" w:rsidRPr="009623FD">
        <w:rPr>
          <w:rFonts w:ascii="Times New Roman" w:hAnsi="Times New Roman" w:cs="Times New Roman"/>
          <w:sz w:val="32"/>
          <w:szCs w:val="32"/>
        </w:rPr>
        <w:t xml:space="preserve">необходимо адекватно реагировать </w:t>
      </w:r>
      <w:r w:rsidRPr="009623FD">
        <w:rPr>
          <w:rFonts w:ascii="Times New Roman" w:hAnsi="Times New Roman" w:cs="Times New Roman"/>
          <w:sz w:val="32"/>
          <w:szCs w:val="32"/>
        </w:rPr>
        <w:t xml:space="preserve">на </w:t>
      </w:r>
      <w:r w:rsidR="00234515" w:rsidRPr="009623FD">
        <w:rPr>
          <w:rFonts w:ascii="Times New Roman" w:hAnsi="Times New Roman" w:cs="Times New Roman"/>
          <w:sz w:val="32"/>
          <w:szCs w:val="32"/>
        </w:rPr>
        <w:t xml:space="preserve">выводы доклада </w:t>
      </w:r>
      <w:proofErr w:type="spellStart"/>
      <w:r w:rsidRPr="009623FD">
        <w:rPr>
          <w:rFonts w:ascii="Times New Roman" w:hAnsi="Times New Roman" w:cs="Times New Roman"/>
          <w:sz w:val="32"/>
          <w:szCs w:val="32"/>
        </w:rPr>
        <w:t>Макларена</w:t>
      </w:r>
      <w:proofErr w:type="spellEnd"/>
      <w:r w:rsidRPr="009623FD">
        <w:rPr>
          <w:rFonts w:ascii="Times New Roman" w:hAnsi="Times New Roman" w:cs="Times New Roman"/>
          <w:sz w:val="32"/>
          <w:szCs w:val="32"/>
        </w:rPr>
        <w:t>).</w:t>
      </w:r>
      <w:proofErr w:type="gramEnd"/>
    </w:p>
    <w:p w:rsidR="00C42A6E" w:rsidRPr="009623FD" w:rsidRDefault="00C42A6E" w:rsidP="009623FD">
      <w:pPr>
        <w:pStyle w:val="a3"/>
        <w:numPr>
          <w:ilvl w:val="1"/>
          <w:numId w:val="1"/>
        </w:numPr>
        <w:jc w:val="both"/>
        <w:rPr>
          <w:rFonts w:ascii="Times New Roman" w:hAnsi="Times New Roman" w:cs="Times New Roman"/>
          <w:sz w:val="32"/>
          <w:szCs w:val="32"/>
        </w:rPr>
      </w:pPr>
      <w:r w:rsidRPr="009623FD">
        <w:rPr>
          <w:rFonts w:ascii="Times New Roman" w:hAnsi="Times New Roman" w:cs="Times New Roman"/>
          <w:sz w:val="32"/>
          <w:szCs w:val="32"/>
        </w:rPr>
        <w:t xml:space="preserve"> В результате, участие в санкционированных соревнованиях МПК (например, </w:t>
      </w:r>
      <w:proofErr w:type="spellStart"/>
      <w:r w:rsidRPr="009623FD">
        <w:rPr>
          <w:rFonts w:ascii="Times New Roman" w:hAnsi="Times New Roman" w:cs="Times New Roman"/>
          <w:sz w:val="32"/>
          <w:szCs w:val="32"/>
        </w:rPr>
        <w:t>Паралимпийские</w:t>
      </w:r>
      <w:proofErr w:type="spellEnd"/>
      <w:r w:rsidRPr="009623FD">
        <w:rPr>
          <w:rFonts w:ascii="Times New Roman" w:hAnsi="Times New Roman" w:cs="Times New Roman"/>
          <w:sz w:val="32"/>
          <w:szCs w:val="32"/>
        </w:rPr>
        <w:t xml:space="preserve"> игры, чемпионаты мира, региональные чемпионаты / Игры, Гран</w:t>
      </w:r>
      <w:proofErr w:type="gramStart"/>
      <w:r w:rsidRPr="009623FD">
        <w:rPr>
          <w:rFonts w:ascii="Times New Roman" w:hAnsi="Times New Roman" w:cs="Times New Roman"/>
          <w:sz w:val="32"/>
          <w:szCs w:val="32"/>
        </w:rPr>
        <w:t xml:space="preserve"> П</w:t>
      </w:r>
      <w:proofErr w:type="gramEnd"/>
      <w:r w:rsidRPr="009623FD">
        <w:rPr>
          <w:rFonts w:ascii="Times New Roman" w:hAnsi="Times New Roman" w:cs="Times New Roman"/>
          <w:sz w:val="32"/>
          <w:szCs w:val="32"/>
        </w:rPr>
        <w:t>ри, Кубки мира и другие мероприятия МПК) пара спортсменов и персонала спортсменов, находя</w:t>
      </w:r>
      <w:r w:rsidR="00236351">
        <w:rPr>
          <w:rFonts w:ascii="Times New Roman" w:hAnsi="Times New Roman" w:cs="Times New Roman"/>
          <w:sz w:val="32"/>
          <w:szCs w:val="32"/>
        </w:rPr>
        <w:t>щегося</w:t>
      </w:r>
      <w:r w:rsidRPr="009623FD">
        <w:rPr>
          <w:rFonts w:ascii="Times New Roman" w:hAnsi="Times New Roman" w:cs="Times New Roman"/>
          <w:sz w:val="32"/>
          <w:szCs w:val="32"/>
        </w:rPr>
        <w:t xml:space="preserve"> под юрисдикцией ПКР не поставит под угрозу целостность этих соревнований.</w:t>
      </w:r>
    </w:p>
    <w:p w:rsidR="00C42A6E" w:rsidRPr="009623FD" w:rsidRDefault="00C42A6E" w:rsidP="009623FD">
      <w:pPr>
        <w:pStyle w:val="a3"/>
        <w:ind w:left="1080"/>
        <w:jc w:val="both"/>
        <w:rPr>
          <w:rFonts w:ascii="Times New Roman" w:hAnsi="Times New Roman" w:cs="Times New Roman"/>
          <w:sz w:val="32"/>
          <w:szCs w:val="32"/>
        </w:rPr>
      </w:pPr>
    </w:p>
    <w:p w:rsidR="00C42A6E" w:rsidRPr="009623FD" w:rsidRDefault="00C42A6E" w:rsidP="009623FD">
      <w:pPr>
        <w:pStyle w:val="a3"/>
        <w:ind w:left="1080"/>
        <w:jc w:val="both"/>
        <w:rPr>
          <w:rFonts w:ascii="Times New Roman" w:hAnsi="Times New Roman" w:cs="Times New Roman"/>
          <w:b/>
          <w:sz w:val="32"/>
          <w:szCs w:val="32"/>
        </w:rPr>
      </w:pPr>
      <w:r w:rsidRPr="009623FD">
        <w:rPr>
          <w:rFonts w:ascii="Times New Roman" w:hAnsi="Times New Roman" w:cs="Times New Roman"/>
          <w:b/>
          <w:sz w:val="32"/>
          <w:szCs w:val="32"/>
        </w:rPr>
        <w:t xml:space="preserve">С. </w:t>
      </w:r>
      <w:r w:rsidR="00CC2327" w:rsidRPr="009623FD">
        <w:rPr>
          <w:rFonts w:ascii="Times New Roman" w:hAnsi="Times New Roman" w:cs="Times New Roman"/>
          <w:b/>
          <w:sz w:val="32"/>
          <w:szCs w:val="32"/>
        </w:rPr>
        <w:t xml:space="preserve">Критерии проверки </w:t>
      </w:r>
    </w:p>
    <w:p w:rsidR="00CC2327" w:rsidRPr="009623FD" w:rsidRDefault="00CC2327" w:rsidP="009623FD">
      <w:pPr>
        <w:pStyle w:val="a3"/>
        <w:ind w:left="1080"/>
        <w:jc w:val="both"/>
        <w:rPr>
          <w:rFonts w:ascii="Times New Roman" w:hAnsi="Times New Roman" w:cs="Times New Roman"/>
          <w:sz w:val="32"/>
          <w:szCs w:val="32"/>
        </w:rPr>
      </w:pPr>
    </w:p>
    <w:p w:rsidR="00CC2327" w:rsidRPr="009623FD" w:rsidRDefault="00CC2327" w:rsidP="009623FD">
      <w:pPr>
        <w:pStyle w:val="a3"/>
        <w:numPr>
          <w:ilvl w:val="0"/>
          <w:numId w:val="1"/>
        </w:numPr>
        <w:jc w:val="both"/>
        <w:rPr>
          <w:rFonts w:ascii="Times New Roman" w:hAnsi="Times New Roman" w:cs="Times New Roman"/>
          <w:sz w:val="32"/>
          <w:szCs w:val="32"/>
        </w:rPr>
      </w:pPr>
      <w:r w:rsidRPr="009623FD">
        <w:rPr>
          <w:rFonts w:ascii="Times New Roman" w:hAnsi="Times New Roman" w:cs="Times New Roman"/>
          <w:sz w:val="32"/>
          <w:szCs w:val="32"/>
        </w:rPr>
        <w:t xml:space="preserve">ПКР должен продемонстрировать (своими собственными силами, а также путем обеспечения поддержки и помощи со стороны других заинтересованных сторон, по мере необходимости), что следующие критерии проверки были выполнены, и можно обоснованно ожидать, что и в </w:t>
      </w:r>
      <w:r w:rsidR="005F50C2" w:rsidRPr="009623FD">
        <w:rPr>
          <w:rFonts w:ascii="Times New Roman" w:hAnsi="Times New Roman" w:cs="Times New Roman"/>
          <w:sz w:val="32"/>
          <w:szCs w:val="32"/>
        </w:rPr>
        <w:t>дальнейшем</w:t>
      </w:r>
      <w:r w:rsidRPr="009623FD">
        <w:rPr>
          <w:rFonts w:ascii="Times New Roman" w:hAnsi="Times New Roman" w:cs="Times New Roman"/>
          <w:sz w:val="32"/>
          <w:szCs w:val="32"/>
        </w:rPr>
        <w:t xml:space="preserve"> они будут выполняться:</w:t>
      </w:r>
    </w:p>
    <w:p w:rsidR="00CC2327" w:rsidRPr="009623FD" w:rsidRDefault="00CC2327" w:rsidP="009623FD">
      <w:pPr>
        <w:pStyle w:val="a3"/>
        <w:jc w:val="both"/>
        <w:rPr>
          <w:rFonts w:ascii="Times New Roman" w:hAnsi="Times New Roman" w:cs="Times New Roman"/>
          <w:sz w:val="32"/>
          <w:szCs w:val="32"/>
        </w:rPr>
      </w:pPr>
    </w:p>
    <w:p w:rsidR="00CC2327" w:rsidRPr="009623FD" w:rsidRDefault="00CC2327" w:rsidP="009623FD">
      <w:pPr>
        <w:pStyle w:val="a3"/>
        <w:ind w:left="1080"/>
        <w:jc w:val="both"/>
        <w:rPr>
          <w:rFonts w:ascii="Times New Roman" w:hAnsi="Times New Roman" w:cs="Times New Roman"/>
          <w:b/>
          <w:sz w:val="32"/>
          <w:szCs w:val="32"/>
        </w:rPr>
      </w:pPr>
      <w:r w:rsidRPr="009623FD">
        <w:rPr>
          <w:rFonts w:ascii="Times New Roman" w:hAnsi="Times New Roman" w:cs="Times New Roman"/>
          <w:b/>
          <w:sz w:val="32"/>
          <w:szCs w:val="32"/>
        </w:rPr>
        <w:t>Координационный комитет ПКР</w:t>
      </w:r>
    </w:p>
    <w:p w:rsidR="00CC2327" w:rsidRPr="009623FD" w:rsidRDefault="00CC2327" w:rsidP="009623FD">
      <w:pPr>
        <w:pStyle w:val="a3"/>
        <w:numPr>
          <w:ilvl w:val="0"/>
          <w:numId w:val="1"/>
        </w:numPr>
        <w:jc w:val="both"/>
        <w:rPr>
          <w:rFonts w:ascii="Times New Roman" w:hAnsi="Times New Roman" w:cs="Times New Roman"/>
          <w:sz w:val="32"/>
          <w:szCs w:val="32"/>
        </w:rPr>
      </w:pPr>
      <w:r w:rsidRPr="009623FD">
        <w:rPr>
          <w:rFonts w:ascii="Times New Roman" w:hAnsi="Times New Roman" w:cs="Times New Roman"/>
          <w:sz w:val="32"/>
          <w:szCs w:val="32"/>
        </w:rPr>
        <w:t xml:space="preserve"> ПКР должен, </w:t>
      </w:r>
      <w:r w:rsidR="00236351">
        <w:rPr>
          <w:rFonts w:ascii="Times New Roman" w:hAnsi="Times New Roman" w:cs="Times New Roman"/>
          <w:sz w:val="32"/>
          <w:szCs w:val="32"/>
        </w:rPr>
        <w:t>за свои собственные средства</w:t>
      </w:r>
      <w:r w:rsidRPr="009623FD">
        <w:rPr>
          <w:rFonts w:ascii="Times New Roman" w:hAnsi="Times New Roman" w:cs="Times New Roman"/>
          <w:sz w:val="32"/>
          <w:szCs w:val="32"/>
        </w:rPr>
        <w:t xml:space="preserve">, создать координационный комитет </w:t>
      </w:r>
      <w:r w:rsidR="00236351">
        <w:rPr>
          <w:rFonts w:ascii="Times New Roman" w:hAnsi="Times New Roman" w:cs="Times New Roman"/>
          <w:sz w:val="32"/>
          <w:szCs w:val="32"/>
        </w:rPr>
        <w:t>ПКР</w:t>
      </w:r>
      <w:r w:rsidRPr="009623FD">
        <w:rPr>
          <w:rFonts w:ascii="Times New Roman" w:hAnsi="Times New Roman" w:cs="Times New Roman"/>
          <w:sz w:val="32"/>
          <w:szCs w:val="32"/>
        </w:rPr>
        <w:t>, состоящий из квалифицированны</w:t>
      </w:r>
      <w:r w:rsidR="00236351">
        <w:rPr>
          <w:rFonts w:ascii="Times New Roman" w:hAnsi="Times New Roman" w:cs="Times New Roman"/>
          <w:sz w:val="32"/>
          <w:szCs w:val="32"/>
        </w:rPr>
        <w:t>х</w:t>
      </w:r>
      <w:r w:rsidRPr="009623FD">
        <w:rPr>
          <w:rFonts w:ascii="Times New Roman" w:hAnsi="Times New Roman" w:cs="Times New Roman"/>
          <w:sz w:val="32"/>
          <w:szCs w:val="32"/>
        </w:rPr>
        <w:t xml:space="preserve"> представителей, которые готовы, </w:t>
      </w:r>
      <w:r w:rsidR="00236351">
        <w:rPr>
          <w:rFonts w:ascii="Times New Roman" w:hAnsi="Times New Roman" w:cs="Times New Roman"/>
          <w:sz w:val="32"/>
          <w:szCs w:val="32"/>
        </w:rPr>
        <w:t>имеют желание</w:t>
      </w:r>
      <w:r w:rsidRPr="009623FD">
        <w:rPr>
          <w:rFonts w:ascii="Times New Roman" w:hAnsi="Times New Roman" w:cs="Times New Roman"/>
          <w:sz w:val="32"/>
          <w:szCs w:val="32"/>
        </w:rPr>
        <w:t xml:space="preserve"> и в состоянии гарантировать, что ПКР удовлетворяет критериям восстановления и критери</w:t>
      </w:r>
      <w:r w:rsidR="00236351">
        <w:rPr>
          <w:rFonts w:ascii="Times New Roman" w:hAnsi="Times New Roman" w:cs="Times New Roman"/>
          <w:sz w:val="32"/>
          <w:szCs w:val="32"/>
        </w:rPr>
        <w:t>ям</w:t>
      </w:r>
      <w:r w:rsidRPr="009623FD">
        <w:rPr>
          <w:rFonts w:ascii="Times New Roman" w:hAnsi="Times New Roman" w:cs="Times New Roman"/>
          <w:sz w:val="32"/>
          <w:szCs w:val="32"/>
        </w:rPr>
        <w:t xml:space="preserve"> </w:t>
      </w:r>
      <w:r w:rsidRPr="009623FD">
        <w:rPr>
          <w:rFonts w:ascii="Times New Roman" w:hAnsi="Times New Roman" w:cs="Times New Roman"/>
          <w:sz w:val="32"/>
          <w:szCs w:val="32"/>
        </w:rPr>
        <w:lastRenderedPageBreak/>
        <w:t>проверки. ПКР должен обеспечить</w:t>
      </w:r>
      <w:r w:rsidR="005F50C2" w:rsidRPr="009623FD">
        <w:rPr>
          <w:rFonts w:ascii="Times New Roman" w:hAnsi="Times New Roman" w:cs="Times New Roman"/>
          <w:sz w:val="32"/>
          <w:szCs w:val="32"/>
        </w:rPr>
        <w:t xml:space="preserve"> выделение сре</w:t>
      </w:r>
      <w:proofErr w:type="gramStart"/>
      <w:r w:rsidR="005F50C2" w:rsidRPr="009623FD">
        <w:rPr>
          <w:rFonts w:ascii="Times New Roman" w:hAnsi="Times New Roman" w:cs="Times New Roman"/>
          <w:sz w:val="32"/>
          <w:szCs w:val="32"/>
        </w:rPr>
        <w:t xml:space="preserve">дств </w:t>
      </w:r>
      <w:r w:rsidR="00365377">
        <w:rPr>
          <w:rFonts w:ascii="Times New Roman" w:hAnsi="Times New Roman" w:cs="Times New Roman"/>
          <w:sz w:val="32"/>
          <w:szCs w:val="32"/>
        </w:rPr>
        <w:t>дл</w:t>
      </w:r>
      <w:proofErr w:type="gramEnd"/>
      <w:r w:rsidR="00365377">
        <w:rPr>
          <w:rFonts w:ascii="Times New Roman" w:hAnsi="Times New Roman" w:cs="Times New Roman"/>
          <w:sz w:val="32"/>
          <w:szCs w:val="32"/>
        </w:rPr>
        <w:t xml:space="preserve">я достижения координационным комитетом </w:t>
      </w:r>
      <w:r w:rsidRPr="009623FD">
        <w:rPr>
          <w:rFonts w:ascii="Times New Roman" w:hAnsi="Times New Roman" w:cs="Times New Roman"/>
          <w:sz w:val="32"/>
          <w:szCs w:val="32"/>
        </w:rPr>
        <w:t>ПКР этих целей.</w:t>
      </w:r>
    </w:p>
    <w:p w:rsidR="00CC2327" w:rsidRPr="009623FD" w:rsidRDefault="00CC2327" w:rsidP="009623FD">
      <w:pPr>
        <w:pStyle w:val="a3"/>
        <w:numPr>
          <w:ilvl w:val="0"/>
          <w:numId w:val="1"/>
        </w:numPr>
        <w:jc w:val="both"/>
        <w:rPr>
          <w:rFonts w:ascii="Times New Roman" w:hAnsi="Times New Roman" w:cs="Times New Roman"/>
          <w:sz w:val="32"/>
          <w:szCs w:val="32"/>
        </w:rPr>
      </w:pPr>
      <w:r w:rsidRPr="009623FD">
        <w:rPr>
          <w:rFonts w:ascii="Times New Roman" w:hAnsi="Times New Roman" w:cs="Times New Roman"/>
          <w:sz w:val="32"/>
          <w:szCs w:val="32"/>
        </w:rPr>
        <w:t xml:space="preserve">Координационный комитет ПКР должен </w:t>
      </w:r>
      <w:r w:rsidR="00365377">
        <w:rPr>
          <w:rFonts w:ascii="Times New Roman" w:hAnsi="Times New Roman" w:cs="Times New Roman"/>
          <w:sz w:val="32"/>
          <w:szCs w:val="32"/>
        </w:rPr>
        <w:t>регулярно встречаться, и должен</w:t>
      </w:r>
      <w:r w:rsidRPr="009623FD">
        <w:rPr>
          <w:rFonts w:ascii="Times New Roman" w:hAnsi="Times New Roman" w:cs="Times New Roman"/>
          <w:sz w:val="32"/>
          <w:szCs w:val="32"/>
        </w:rPr>
        <w:t xml:space="preserve"> регулярно представлять доклады о ходе работы в рабочую группу МПК (на английском языке), а также встре</w:t>
      </w:r>
      <w:r w:rsidR="003833E1" w:rsidRPr="009623FD">
        <w:rPr>
          <w:rFonts w:ascii="Times New Roman" w:hAnsi="Times New Roman" w:cs="Times New Roman"/>
          <w:sz w:val="32"/>
          <w:szCs w:val="32"/>
        </w:rPr>
        <w:t>чаться с рабочей группой</w:t>
      </w:r>
      <w:r w:rsidRPr="009623FD">
        <w:rPr>
          <w:rFonts w:ascii="Times New Roman" w:hAnsi="Times New Roman" w:cs="Times New Roman"/>
          <w:sz w:val="32"/>
          <w:szCs w:val="32"/>
        </w:rPr>
        <w:t xml:space="preserve"> МПК</w:t>
      </w:r>
      <w:r w:rsidR="00236351">
        <w:rPr>
          <w:rFonts w:ascii="Times New Roman" w:hAnsi="Times New Roman" w:cs="Times New Roman"/>
          <w:sz w:val="32"/>
          <w:szCs w:val="32"/>
        </w:rPr>
        <w:t>, если рабочая группа МПК</w:t>
      </w:r>
      <w:r w:rsidRPr="009623FD">
        <w:rPr>
          <w:rFonts w:ascii="Times New Roman" w:hAnsi="Times New Roman" w:cs="Times New Roman"/>
          <w:sz w:val="32"/>
          <w:szCs w:val="32"/>
        </w:rPr>
        <w:t xml:space="preserve"> сочтет это необходимым. Если иное не согласовано</w:t>
      </w:r>
      <w:r w:rsidR="00236351">
        <w:rPr>
          <w:rFonts w:ascii="Times New Roman" w:hAnsi="Times New Roman" w:cs="Times New Roman"/>
          <w:sz w:val="32"/>
          <w:szCs w:val="32"/>
        </w:rPr>
        <w:t xml:space="preserve"> с рабочей группой МПК, то</w:t>
      </w:r>
      <w:r w:rsidRPr="009623FD">
        <w:rPr>
          <w:rFonts w:ascii="Times New Roman" w:hAnsi="Times New Roman" w:cs="Times New Roman"/>
          <w:sz w:val="32"/>
          <w:szCs w:val="32"/>
        </w:rPr>
        <w:t xml:space="preserve"> встречи между Координационным комитетом </w:t>
      </w:r>
      <w:r w:rsidR="00236351">
        <w:rPr>
          <w:rFonts w:ascii="Times New Roman" w:hAnsi="Times New Roman" w:cs="Times New Roman"/>
          <w:sz w:val="32"/>
          <w:szCs w:val="32"/>
        </w:rPr>
        <w:t>ПКР</w:t>
      </w:r>
      <w:r w:rsidRPr="009623FD">
        <w:rPr>
          <w:rFonts w:ascii="Times New Roman" w:hAnsi="Times New Roman" w:cs="Times New Roman"/>
          <w:sz w:val="32"/>
          <w:szCs w:val="32"/>
        </w:rPr>
        <w:t xml:space="preserve"> и </w:t>
      </w:r>
      <w:r w:rsidR="003833E1" w:rsidRPr="009623FD">
        <w:rPr>
          <w:rFonts w:ascii="Times New Roman" w:hAnsi="Times New Roman" w:cs="Times New Roman"/>
          <w:sz w:val="32"/>
          <w:szCs w:val="32"/>
        </w:rPr>
        <w:t xml:space="preserve">рабочей группой </w:t>
      </w:r>
      <w:r w:rsidRPr="009623FD">
        <w:rPr>
          <w:rFonts w:ascii="Times New Roman" w:hAnsi="Times New Roman" w:cs="Times New Roman"/>
          <w:sz w:val="32"/>
          <w:szCs w:val="32"/>
        </w:rPr>
        <w:t>МПК буд</w:t>
      </w:r>
      <w:r w:rsidR="003833E1" w:rsidRPr="009623FD">
        <w:rPr>
          <w:rFonts w:ascii="Times New Roman" w:hAnsi="Times New Roman" w:cs="Times New Roman"/>
          <w:sz w:val="32"/>
          <w:szCs w:val="32"/>
        </w:rPr>
        <w:t>у</w:t>
      </w:r>
      <w:r w:rsidRPr="009623FD">
        <w:rPr>
          <w:rFonts w:ascii="Times New Roman" w:hAnsi="Times New Roman" w:cs="Times New Roman"/>
          <w:sz w:val="32"/>
          <w:szCs w:val="32"/>
        </w:rPr>
        <w:t>т проходить за пределами России.</w:t>
      </w:r>
    </w:p>
    <w:p w:rsidR="003833E1" w:rsidRPr="009623FD" w:rsidRDefault="003833E1" w:rsidP="009623FD">
      <w:pPr>
        <w:pStyle w:val="a3"/>
        <w:jc w:val="both"/>
        <w:rPr>
          <w:rFonts w:ascii="Times New Roman" w:hAnsi="Times New Roman" w:cs="Times New Roman"/>
          <w:sz w:val="32"/>
          <w:szCs w:val="32"/>
        </w:rPr>
      </w:pPr>
    </w:p>
    <w:p w:rsidR="003833E1" w:rsidRPr="009623FD" w:rsidRDefault="003833E1" w:rsidP="009623FD">
      <w:pPr>
        <w:pStyle w:val="a3"/>
        <w:jc w:val="both"/>
        <w:rPr>
          <w:rFonts w:ascii="Times New Roman" w:hAnsi="Times New Roman" w:cs="Times New Roman"/>
          <w:b/>
          <w:sz w:val="32"/>
          <w:szCs w:val="32"/>
        </w:rPr>
      </w:pPr>
      <w:r w:rsidRPr="009623FD">
        <w:rPr>
          <w:rFonts w:ascii="Times New Roman" w:hAnsi="Times New Roman" w:cs="Times New Roman"/>
          <w:b/>
          <w:sz w:val="32"/>
          <w:szCs w:val="32"/>
        </w:rPr>
        <w:t>Управление ПКР и структура</w:t>
      </w:r>
    </w:p>
    <w:p w:rsidR="003833E1" w:rsidRPr="009623FD" w:rsidRDefault="003833E1" w:rsidP="009623FD">
      <w:pPr>
        <w:pStyle w:val="a3"/>
        <w:jc w:val="both"/>
        <w:rPr>
          <w:rFonts w:ascii="Times New Roman" w:hAnsi="Times New Roman" w:cs="Times New Roman"/>
          <w:sz w:val="32"/>
          <w:szCs w:val="32"/>
        </w:rPr>
      </w:pPr>
    </w:p>
    <w:p w:rsidR="003833E1" w:rsidRPr="009623FD" w:rsidRDefault="003833E1" w:rsidP="009623FD">
      <w:pPr>
        <w:pStyle w:val="a3"/>
        <w:numPr>
          <w:ilvl w:val="0"/>
          <w:numId w:val="1"/>
        </w:numPr>
        <w:jc w:val="both"/>
        <w:rPr>
          <w:rFonts w:ascii="Times New Roman" w:hAnsi="Times New Roman" w:cs="Times New Roman"/>
          <w:sz w:val="32"/>
          <w:szCs w:val="32"/>
        </w:rPr>
      </w:pPr>
      <w:proofErr w:type="gramStart"/>
      <w:r w:rsidRPr="009623FD">
        <w:rPr>
          <w:rFonts w:ascii="Times New Roman" w:hAnsi="Times New Roman" w:cs="Times New Roman"/>
          <w:sz w:val="32"/>
          <w:szCs w:val="32"/>
        </w:rPr>
        <w:t>ПКР должен предоставить в рабочую г</w:t>
      </w:r>
      <w:r w:rsidR="00365377">
        <w:rPr>
          <w:rFonts w:ascii="Times New Roman" w:hAnsi="Times New Roman" w:cs="Times New Roman"/>
          <w:sz w:val="32"/>
          <w:szCs w:val="32"/>
        </w:rPr>
        <w:t xml:space="preserve">руппу МПК подробную информацию </w:t>
      </w:r>
      <w:r w:rsidRPr="009623FD">
        <w:rPr>
          <w:rFonts w:ascii="Times New Roman" w:hAnsi="Times New Roman" w:cs="Times New Roman"/>
          <w:sz w:val="32"/>
          <w:szCs w:val="32"/>
        </w:rPr>
        <w:t xml:space="preserve">(в том числе имя, анкетные данные, квалификацию и </w:t>
      </w:r>
      <w:r w:rsidR="00236351">
        <w:rPr>
          <w:rFonts w:ascii="Times New Roman" w:hAnsi="Times New Roman" w:cs="Times New Roman"/>
          <w:sz w:val="32"/>
          <w:szCs w:val="32"/>
        </w:rPr>
        <w:t>должностные обязанности</w:t>
      </w:r>
      <w:r w:rsidRPr="009623FD">
        <w:rPr>
          <w:rFonts w:ascii="Times New Roman" w:hAnsi="Times New Roman" w:cs="Times New Roman"/>
          <w:sz w:val="32"/>
          <w:szCs w:val="32"/>
        </w:rPr>
        <w:t xml:space="preserve">) </w:t>
      </w:r>
      <w:r w:rsidR="007C0D5B" w:rsidRPr="009623FD">
        <w:rPr>
          <w:rFonts w:ascii="Times New Roman" w:hAnsi="Times New Roman" w:cs="Times New Roman"/>
          <w:sz w:val="32"/>
          <w:szCs w:val="32"/>
        </w:rPr>
        <w:t xml:space="preserve">о </w:t>
      </w:r>
      <w:r w:rsidRPr="009623FD">
        <w:rPr>
          <w:rFonts w:ascii="Times New Roman" w:hAnsi="Times New Roman" w:cs="Times New Roman"/>
          <w:sz w:val="32"/>
          <w:szCs w:val="32"/>
        </w:rPr>
        <w:t>каждо</w:t>
      </w:r>
      <w:r w:rsidR="007C0D5B" w:rsidRPr="009623FD">
        <w:rPr>
          <w:rFonts w:ascii="Times New Roman" w:hAnsi="Times New Roman" w:cs="Times New Roman"/>
          <w:sz w:val="32"/>
          <w:szCs w:val="32"/>
        </w:rPr>
        <w:t>м</w:t>
      </w:r>
      <w:r w:rsidRPr="009623FD">
        <w:rPr>
          <w:rFonts w:ascii="Times New Roman" w:hAnsi="Times New Roman" w:cs="Times New Roman"/>
          <w:sz w:val="32"/>
          <w:szCs w:val="32"/>
        </w:rPr>
        <w:t xml:space="preserve"> сотрудник</w:t>
      </w:r>
      <w:r w:rsidR="00236351">
        <w:rPr>
          <w:rFonts w:ascii="Times New Roman" w:hAnsi="Times New Roman" w:cs="Times New Roman"/>
          <w:sz w:val="32"/>
          <w:szCs w:val="32"/>
        </w:rPr>
        <w:t>е</w:t>
      </w:r>
      <w:r w:rsidRPr="009623FD">
        <w:rPr>
          <w:rFonts w:ascii="Times New Roman" w:hAnsi="Times New Roman" w:cs="Times New Roman"/>
          <w:sz w:val="32"/>
          <w:szCs w:val="32"/>
        </w:rPr>
        <w:t xml:space="preserve"> ПКР, директор</w:t>
      </w:r>
      <w:r w:rsidR="007C0D5B" w:rsidRPr="009623FD">
        <w:rPr>
          <w:rFonts w:ascii="Times New Roman" w:hAnsi="Times New Roman" w:cs="Times New Roman"/>
          <w:sz w:val="32"/>
          <w:szCs w:val="32"/>
        </w:rPr>
        <w:t>е</w:t>
      </w:r>
      <w:r w:rsidRPr="009623FD">
        <w:rPr>
          <w:rFonts w:ascii="Times New Roman" w:hAnsi="Times New Roman" w:cs="Times New Roman"/>
          <w:sz w:val="32"/>
          <w:szCs w:val="32"/>
        </w:rPr>
        <w:t>, руководителе, член</w:t>
      </w:r>
      <w:r w:rsidR="007C0D5B" w:rsidRPr="009623FD">
        <w:rPr>
          <w:rFonts w:ascii="Times New Roman" w:hAnsi="Times New Roman" w:cs="Times New Roman"/>
          <w:sz w:val="32"/>
          <w:szCs w:val="32"/>
        </w:rPr>
        <w:t>е</w:t>
      </w:r>
      <w:r w:rsidRPr="009623FD">
        <w:rPr>
          <w:rFonts w:ascii="Times New Roman" w:hAnsi="Times New Roman" w:cs="Times New Roman"/>
          <w:sz w:val="32"/>
          <w:szCs w:val="32"/>
        </w:rPr>
        <w:t xml:space="preserve"> исполкома, тренер</w:t>
      </w:r>
      <w:r w:rsidR="007C0D5B" w:rsidRPr="009623FD">
        <w:rPr>
          <w:rFonts w:ascii="Times New Roman" w:hAnsi="Times New Roman" w:cs="Times New Roman"/>
          <w:sz w:val="32"/>
          <w:szCs w:val="32"/>
        </w:rPr>
        <w:t>е</w:t>
      </w:r>
      <w:r w:rsidRPr="009623FD">
        <w:rPr>
          <w:rFonts w:ascii="Times New Roman" w:hAnsi="Times New Roman" w:cs="Times New Roman"/>
          <w:sz w:val="32"/>
          <w:szCs w:val="32"/>
        </w:rPr>
        <w:t xml:space="preserve"> и вспомогательно</w:t>
      </w:r>
      <w:r w:rsidR="007C0D5B" w:rsidRPr="009623FD">
        <w:rPr>
          <w:rFonts w:ascii="Times New Roman" w:hAnsi="Times New Roman" w:cs="Times New Roman"/>
          <w:sz w:val="32"/>
          <w:szCs w:val="32"/>
        </w:rPr>
        <w:t xml:space="preserve">м </w:t>
      </w:r>
      <w:r w:rsidRPr="009623FD">
        <w:rPr>
          <w:rFonts w:ascii="Times New Roman" w:hAnsi="Times New Roman" w:cs="Times New Roman"/>
          <w:sz w:val="32"/>
          <w:szCs w:val="32"/>
        </w:rPr>
        <w:t>персонал</w:t>
      </w:r>
      <w:r w:rsidR="007C0D5B" w:rsidRPr="009623FD">
        <w:rPr>
          <w:rFonts w:ascii="Times New Roman" w:hAnsi="Times New Roman" w:cs="Times New Roman"/>
          <w:sz w:val="32"/>
          <w:szCs w:val="32"/>
        </w:rPr>
        <w:t>е</w:t>
      </w:r>
      <w:r w:rsidRPr="009623FD">
        <w:rPr>
          <w:rFonts w:ascii="Times New Roman" w:hAnsi="Times New Roman" w:cs="Times New Roman"/>
          <w:sz w:val="32"/>
          <w:szCs w:val="32"/>
        </w:rPr>
        <w:t xml:space="preserve">, </w:t>
      </w:r>
      <w:r w:rsidR="00365377">
        <w:rPr>
          <w:rFonts w:ascii="Times New Roman" w:hAnsi="Times New Roman" w:cs="Times New Roman"/>
          <w:sz w:val="32"/>
          <w:szCs w:val="32"/>
        </w:rPr>
        <w:t>а также</w:t>
      </w:r>
      <w:r w:rsidRPr="009623FD">
        <w:rPr>
          <w:rFonts w:ascii="Times New Roman" w:hAnsi="Times New Roman" w:cs="Times New Roman"/>
          <w:sz w:val="32"/>
          <w:szCs w:val="32"/>
        </w:rPr>
        <w:t xml:space="preserve"> </w:t>
      </w:r>
      <w:r w:rsidR="00365377">
        <w:rPr>
          <w:rFonts w:ascii="Times New Roman" w:hAnsi="Times New Roman" w:cs="Times New Roman"/>
          <w:sz w:val="32"/>
          <w:szCs w:val="32"/>
        </w:rPr>
        <w:t>подтверждение</w:t>
      </w:r>
      <w:r w:rsidR="007C0D5B" w:rsidRPr="009623FD">
        <w:rPr>
          <w:rFonts w:ascii="Times New Roman" w:hAnsi="Times New Roman" w:cs="Times New Roman"/>
          <w:sz w:val="32"/>
          <w:szCs w:val="32"/>
        </w:rPr>
        <w:t xml:space="preserve"> того, что данное индивидуальное лицо </w:t>
      </w:r>
      <w:r w:rsidRPr="009623FD">
        <w:rPr>
          <w:rFonts w:ascii="Times New Roman" w:hAnsi="Times New Roman" w:cs="Times New Roman"/>
          <w:sz w:val="32"/>
          <w:szCs w:val="32"/>
        </w:rPr>
        <w:t>не принимал</w:t>
      </w:r>
      <w:r w:rsidR="007C0D5B" w:rsidRPr="009623FD">
        <w:rPr>
          <w:rFonts w:ascii="Times New Roman" w:hAnsi="Times New Roman" w:cs="Times New Roman"/>
          <w:sz w:val="32"/>
          <w:szCs w:val="32"/>
        </w:rPr>
        <w:t>о</w:t>
      </w:r>
      <w:r w:rsidR="00365377">
        <w:rPr>
          <w:rFonts w:ascii="Times New Roman" w:hAnsi="Times New Roman" w:cs="Times New Roman"/>
          <w:sz w:val="32"/>
          <w:szCs w:val="32"/>
        </w:rPr>
        <w:t xml:space="preserve"> участие в каких-либо нарушениях</w:t>
      </w:r>
      <w:r w:rsidRPr="009623FD">
        <w:rPr>
          <w:rFonts w:ascii="Times New Roman" w:hAnsi="Times New Roman" w:cs="Times New Roman"/>
          <w:sz w:val="32"/>
          <w:szCs w:val="32"/>
        </w:rPr>
        <w:t xml:space="preserve"> антидопинговых правил и не участвует в схемах допинга, выявленных профессором</w:t>
      </w:r>
      <w:r w:rsidR="007C0D5B" w:rsidRPr="009623FD">
        <w:rPr>
          <w:rFonts w:ascii="Times New Roman" w:hAnsi="Times New Roman" w:cs="Times New Roman"/>
          <w:sz w:val="32"/>
          <w:szCs w:val="32"/>
        </w:rPr>
        <w:t xml:space="preserve"> </w:t>
      </w:r>
      <w:proofErr w:type="spellStart"/>
      <w:r w:rsidR="00236351">
        <w:rPr>
          <w:rFonts w:ascii="Times New Roman" w:hAnsi="Times New Roman" w:cs="Times New Roman"/>
          <w:sz w:val="32"/>
          <w:szCs w:val="32"/>
        </w:rPr>
        <w:t>Маклареном</w:t>
      </w:r>
      <w:proofErr w:type="spellEnd"/>
      <w:r w:rsidRPr="009623FD">
        <w:rPr>
          <w:rFonts w:ascii="Times New Roman" w:hAnsi="Times New Roman" w:cs="Times New Roman"/>
          <w:sz w:val="32"/>
          <w:szCs w:val="32"/>
        </w:rPr>
        <w:t>.</w:t>
      </w:r>
      <w:proofErr w:type="gramEnd"/>
    </w:p>
    <w:p w:rsidR="007C0D5B" w:rsidRPr="009623FD" w:rsidRDefault="007C0D5B" w:rsidP="009623FD">
      <w:pPr>
        <w:pStyle w:val="a3"/>
        <w:numPr>
          <w:ilvl w:val="0"/>
          <w:numId w:val="1"/>
        </w:numPr>
        <w:jc w:val="both"/>
        <w:rPr>
          <w:rFonts w:ascii="Times New Roman" w:hAnsi="Times New Roman" w:cs="Times New Roman"/>
          <w:sz w:val="32"/>
          <w:szCs w:val="32"/>
        </w:rPr>
      </w:pPr>
      <w:r w:rsidRPr="009623FD">
        <w:rPr>
          <w:rFonts w:ascii="Times New Roman" w:hAnsi="Times New Roman" w:cs="Times New Roman"/>
          <w:sz w:val="32"/>
          <w:szCs w:val="32"/>
        </w:rPr>
        <w:t>Если любое лицо, которое вступало в договорные отношения с ПКР, или работающее в аппа</w:t>
      </w:r>
      <w:r w:rsidR="005F50C2" w:rsidRPr="009623FD">
        <w:rPr>
          <w:rFonts w:ascii="Times New Roman" w:hAnsi="Times New Roman" w:cs="Times New Roman"/>
          <w:sz w:val="32"/>
          <w:szCs w:val="32"/>
        </w:rPr>
        <w:t>рате</w:t>
      </w:r>
      <w:r w:rsidRPr="009623FD">
        <w:rPr>
          <w:rFonts w:ascii="Times New Roman" w:hAnsi="Times New Roman" w:cs="Times New Roman"/>
          <w:sz w:val="32"/>
          <w:szCs w:val="32"/>
        </w:rPr>
        <w:t xml:space="preserve">, директорате, занимающее позицию в комитетах или занимающее иную роль нарушило антидопинговые правила, то </w:t>
      </w:r>
      <w:r w:rsidR="00236351">
        <w:rPr>
          <w:rFonts w:ascii="Times New Roman" w:hAnsi="Times New Roman" w:cs="Times New Roman"/>
          <w:sz w:val="32"/>
          <w:szCs w:val="32"/>
        </w:rPr>
        <w:t>ПКР</w:t>
      </w:r>
      <w:r w:rsidRPr="009623FD">
        <w:rPr>
          <w:rFonts w:ascii="Times New Roman" w:hAnsi="Times New Roman" w:cs="Times New Roman"/>
          <w:sz w:val="32"/>
          <w:szCs w:val="32"/>
        </w:rPr>
        <w:t xml:space="preserve"> должен немедленно прекратить свои отношения с </w:t>
      </w:r>
      <w:r w:rsidR="00365377">
        <w:rPr>
          <w:rFonts w:ascii="Times New Roman" w:hAnsi="Times New Roman" w:cs="Times New Roman"/>
          <w:sz w:val="32"/>
          <w:szCs w:val="32"/>
        </w:rPr>
        <w:t>данным лицом</w:t>
      </w:r>
      <w:r w:rsidRPr="009623FD">
        <w:rPr>
          <w:rFonts w:ascii="Times New Roman" w:hAnsi="Times New Roman" w:cs="Times New Roman"/>
          <w:sz w:val="32"/>
          <w:szCs w:val="32"/>
        </w:rPr>
        <w:t xml:space="preserve">. Также ПКР не </w:t>
      </w:r>
      <w:r w:rsidR="00365377">
        <w:rPr>
          <w:rFonts w:ascii="Times New Roman" w:hAnsi="Times New Roman" w:cs="Times New Roman"/>
          <w:sz w:val="32"/>
          <w:szCs w:val="32"/>
        </w:rPr>
        <w:t>должен</w:t>
      </w:r>
      <w:r w:rsidRPr="009623FD">
        <w:rPr>
          <w:rFonts w:ascii="Times New Roman" w:hAnsi="Times New Roman" w:cs="Times New Roman"/>
          <w:sz w:val="32"/>
          <w:szCs w:val="32"/>
        </w:rPr>
        <w:t xml:space="preserve"> сотрудничать или иметь отношения с лицами, указанны</w:t>
      </w:r>
      <w:r w:rsidR="00236351">
        <w:rPr>
          <w:rFonts w:ascii="Times New Roman" w:hAnsi="Times New Roman" w:cs="Times New Roman"/>
          <w:sz w:val="32"/>
          <w:szCs w:val="32"/>
        </w:rPr>
        <w:t>ми</w:t>
      </w:r>
      <w:r w:rsidRPr="009623FD">
        <w:rPr>
          <w:rFonts w:ascii="Times New Roman" w:hAnsi="Times New Roman" w:cs="Times New Roman"/>
          <w:sz w:val="32"/>
          <w:szCs w:val="32"/>
        </w:rPr>
        <w:t xml:space="preserve"> в Отчете </w:t>
      </w:r>
      <w:proofErr w:type="spellStart"/>
      <w:r w:rsidRPr="009623FD">
        <w:rPr>
          <w:rFonts w:ascii="Times New Roman" w:hAnsi="Times New Roman" w:cs="Times New Roman"/>
          <w:sz w:val="32"/>
          <w:szCs w:val="32"/>
        </w:rPr>
        <w:t>Макларена</w:t>
      </w:r>
      <w:proofErr w:type="spellEnd"/>
      <w:r w:rsidRPr="009623FD">
        <w:rPr>
          <w:rFonts w:ascii="Times New Roman" w:hAnsi="Times New Roman" w:cs="Times New Roman"/>
          <w:sz w:val="32"/>
          <w:szCs w:val="32"/>
        </w:rPr>
        <w:t xml:space="preserve"> (</w:t>
      </w:r>
      <w:r w:rsidR="00236351">
        <w:rPr>
          <w:rFonts w:ascii="Times New Roman" w:hAnsi="Times New Roman" w:cs="Times New Roman"/>
          <w:sz w:val="32"/>
          <w:szCs w:val="32"/>
        </w:rPr>
        <w:t>или в любом последующем доклад</w:t>
      </w:r>
      <w:proofErr w:type="gramStart"/>
      <w:r w:rsidR="00236351">
        <w:rPr>
          <w:rFonts w:ascii="Times New Roman" w:hAnsi="Times New Roman" w:cs="Times New Roman"/>
          <w:sz w:val="32"/>
          <w:szCs w:val="32"/>
        </w:rPr>
        <w:t>е</w:t>
      </w:r>
      <w:r w:rsidRPr="009623FD">
        <w:rPr>
          <w:rFonts w:ascii="Times New Roman" w:hAnsi="Times New Roman" w:cs="Times New Roman"/>
          <w:sz w:val="32"/>
          <w:szCs w:val="32"/>
        </w:rPr>
        <w:t>(</w:t>
      </w:r>
      <w:proofErr w:type="gramEnd"/>
      <w:r w:rsidRPr="009623FD">
        <w:rPr>
          <w:rFonts w:ascii="Times New Roman" w:hAnsi="Times New Roman" w:cs="Times New Roman"/>
          <w:sz w:val="32"/>
          <w:szCs w:val="32"/>
        </w:rPr>
        <w:t xml:space="preserve">ах) профессора </w:t>
      </w:r>
      <w:proofErr w:type="spellStart"/>
      <w:r w:rsidRPr="009623FD">
        <w:rPr>
          <w:rFonts w:ascii="Times New Roman" w:hAnsi="Times New Roman" w:cs="Times New Roman"/>
          <w:sz w:val="32"/>
          <w:szCs w:val="32"/>
        </w:rPr>
        <w:t>М</w:t>
      </w:r>
      <w:r w:rsidR="006D26FF" w:rsidRPr="009623FD">
        <w:rPr>
          <w:rFonts w:ascii="Times New Roman" w:hAnsi="Times New Roman" w:cs="Times New Roman"/>
          <w:sz w:val="32"/>
          <w:szCs w:val="32"/>
        </w:rPr>
        <w:t>а</w:t>
      </w:r>
      <w:r w:rsidRPr="009623FD">
        <w:rPr>
          <w:rFonts w:ascii="Times New Roman" w:hAnsi="Times New Roman" w:cs="Times New Roman"/>
          <w:sz w:val="32"/>
          <w:szCs w:val="32"/>
        </w:rPr>
        <w:t>кларена</w:t>
      </w:r>
      <w:proofErr w:type="spellEnd"/>
      <w:r w:rsidRPr="009623FD">
        <w:rPr>
          <w:rFonts w:ascii="Times New Roman" w:hAnsi="Times New Roman" w:cs="Times New Roman"/>
          <w:sz w:val="32"/>
          <w:szCs w:val="32"/>
        </w:rPr>
        <w:t>) как замешан</w:t>
      </w:r>
      <w:r w:rsidR="00236351">
        <w:rPr>
          <w:rFonts w:ascii="Times New Roman" w:hAnsi="Times New Roman" w:cs="Times New Roman"/>
          <w:sz w:val="32"/>
          <w:szCs w:val="32"/>
        </w:rPr>
        <w:t xml:space="preserve">ными </w:t>
      </w:r>
      <w:r w:rsidR="00365377">
        <w:rPr>
          <w:rFonts w:ascii="Times New Roman" w:hAnsi="Times New Roman" w:cs="Times New Roman"/>
          <w:sz w:val="32"/>
          <w:szCs w:val="32"/>
        </w:rPr>
        <w:t>в допинг-</w:t>
      </w:r>
      <w:r w:rsidRPr="009623FD">
        <w:rPr>
          <w:rFonts w:ascii="Times New Roman" w:hAnsi="Times New Roman" w:cs="Times New Roman"/>
          <w:sz w:val="32"/>
          <w:szCs w:val="32"/>
        </w:rPr>
        <w:t>схемах.</w:t>
      </w:r>
    </w:p>
    <w:p w:rsidR="007C0D5B" w:rsidRPr="009623FD" w:rsidRDefault="006D26FF" w:rsidP="009623FD">
      <w:pPr>
        <w:pStyle w:val="a3"/>
        <w:numPr>
          <w:ilvl w:val="0"/>
          <w:numId w:val="1"/>
        </w:numPr>
        <w:jc w:val="both"/>
        <w:rPr>
          <w:rFonts w:ascii="Times New Roman" w:hAnsi="Times New Roman" w:cs="Times New Roman"/>
          <w:sz w:val="32"/>
          <w:szCs w:val="32"/>
        </w:rPr>
      </w:pPr>
      <w:r w:rsidRPr="009623FD">
        <w:rPr>
          <w:rFonts w:ascii="Times New Roman" w:hAnsi="Times New Roman" w:cs="Times New Roman"/>
          <w:sz w:val="32"/>
          <w:szCs w:val="32"/>
        </w:rPr>
        <w:t xml:space="preserve">ПКР не будет назначать любого российского правительственного чиновника в свой Исполком, совет или на любую другую роль. Кроме того, российские </w:t>
      </w:r>
      <w:r w:rsidRPr="009623FD">
        <w:rPr>
          <w:rFonts w:ascii="Times New Roman" w:hAnsi="Times New Roman" w:cs="Times New Roman"/>
          <w:sz w:val="32"/>
          <w:szCs w:val="32"/>
        </w:rPr>
        <w:lastRenderedPageBreak/>
        <w:t>правительственные чиновники не будут иметь право на выдвижен</w:t>
      </w:r>
      <w:r w:rsidR="00365377">
        <w:rPr>
          <w:rFonts w:ascii="Times New Roman" w:hAnsi="Times New Roman" w:cs="Times New Roman"/>
          <w:sz w:val="32"/>
          <w:szCs w:val="32"/>
        </w:rPr>
        <w:t>ие в Исполком ПКР, совет или на</w:t>
      </w:r>
      <w:r w:rsidRPr="009623FD">
        <w:rPr>
          <w:rFonts w:ascii="Times New Roman" w:hAnsi="Times New Roman" w:cs="Times New Roman"/>
          <w:sz w:val="32"/>
          <w:szCs w:val="32"/>
        </w:rPr>
        <w:t xml:space="preserve"> любую другую </w:t>
      </w:r>
      <w:r w:rsidR="00236351">
        <w:rPr>
          <w:rFonts w:ascii="Times New Roman" w:hAnsi="Times New Roman" w:cs="Times New Roman"/>
          <w:sz w:val="32"/>
          <w:szCs w:val="32"/>
        </w:rPr>
        <w:t>позицию</w:t>
      </w:r>
      <w:r w:rsidRPr="009623FD">
        <w:rPr>
          <w:rFonts w:ascii="Times New Roman" w:hAnsi="Times New Roman" w:cs="Times New Roman"/>
          <w:sz w:val="32"/>
          <w:szCs w:val="32"/>
        </w:rPr>
        <w:t xml:space="preserve"> в постоянных  комитетах ПКР.</w:t>
      </w:r>
    </w:p>
    <w:p w:rsidR="006D26FF" w:rsidRPr="009623FD" w:rsidRDefault="006D26FF" w:rsidP="009623FD">
      <w:pPr>
        <w:pStyle w:val="a3"/>
        <w:numPr>
          <w:ilvl w:val="0"/>
          <w:numId w:val="1"/>
        </w:numPr>
        <w:jc w:val="both"/>
        <w:rPr>
          <w:rFonts w:ascii="Times New Roman" w:hAnsi="Times New Roman" w:cs="Times New Roman"/>
          <w:sz w:val="32"/>
          <w:szCs w:val="32"/>
        </w:rPr>
      </w:pPr>
      <w:r w:rsidRPr="009623FD">
        <w:rPr>
          <w:rFonts w:ascii="Times New Roman" w:hAnsi="Times New Roman" w:cs="Times New Roman"/>
          <w:sz w:val="32"/>
          <w:szCs w:val="32"/>
        </w:rPr>
        <w:t>ПКР должен провести полный обзор его соответствия собственному Уставу. ПКР должен предоставить в МПК отчет об этой оценке и копию текущей</w:t>
      </w:r>
      <w:r w:rsidR="00236351">
        <w:rPr>
          <w:rFonts w:ascii="Times New Roman" w:hAnsi="Times New Roman" w:cs="Times New Roman"/>
          <w:sz w:val="32"/>
          <w:szCs w:val="32"/>
        </w:rPr>
        <w:t xml:space="preserve"> версии Устава (</w:t>
      </w:r>
      <w:r w:rsidRPr="009623FD">
        <w:rPr>
          <w:rFonts w:ascii="Times New Roman" w:hAnsi="Times New Roman" w:cs="Times New Roman"/>
          <w:sz w:val="32"/>
          <w:szCs w:val="32"/>
        </w:rPr>
        <w:t xml:space="preserve">на английском). </w:t>
      </w:r>
    </w:p>
    <w:p w:rsidR="005F50C2" w:rsidRPr="009623FD" w:rsidRDefault="005F50C2" w:rsidP="009623FD">
      <w:pPr>
        <w:jc w:val="both"/>
        <w:rPr>
          <w:rFonts w:ascii="Times New Roman" w:hAnsi="Times New Roman" w:cs="Times New Roman"/>
          <w:b/>
          <w:sz w:val="32"/>
          <w:szCs w:val="32"/>
        </w:rPr>
      </w:pPr>
      <w:r w:rsidRPr="009623FD">
        <w:rPr>
          <w:rFonts w:ascii="Times New Roman" w:hAnsi="Times New Roman" w:cs="Times New Roman"/>
          <w:b/>
          <w:sz w:val="32"/>
          <w:szCs w:val="32"/>
        </w:rPr>
        <w:t>Создание сильной антидопинговой культуры среди чиновников, спортсменов и вспомогательного персонала ПКР.</w:t>
      </w:r>
    </w:p>
    <w:p w:rsidR="005F50C2" w:rsidRPr="009623FD" w:rsidRDefault="005F50C2" w:rsidP="009623FD">
      <w:pPr>
        <w:jc w:val="both"/>
        <w:rPr>
          <w:rFonts w:ascii="Times New Roman" w:hAnsi="Times New Roman" w:cs="Times New Roman"/>
          <w:sz w:val="32"/>
          <w:szCs w:val="32"/>
        </w:rPr>
      </w:pPr>
      <w:r w:rsidRPr="009623FD">
        <w:rPr>
          <w:rFonts w:ascii="Times New Roman" w:hAnsi="Times New Roman" w:cs="Times New Roman"/>
          <w:sz w:val="32"/>
          <w:szCs w:val="32"/>
        </w:rPr>
        <w:t>14. ПКР должен продемонстрировать Рабочей групп</w:t>
      </w:r>
      <w:r w:rsidR="009623FD">
        <w:rPr>
          <w:rFonts w:ascii="Times New Roman" w:hAnsi="Times New Roman" w:cs="Times New Roman"/>
          <w:sz w:val="32"/>
          <w:szCs w:val="32"/>
        </w:rPr>
        <w:t xml:space="preserve">е </w:t>
      </w:r>
      <w:r w:rsidR="00236351">
        <w:rPr>
          <w:rFonts w:ascii="Times New Roman" w:hAnsi="Times New Roman" w:cs="Times New Roman"/>
          <w:sz w:val="32"/>
          <w:szCs w:val="32"/>
        </w:rPr>
        <w:t>МПК</w:t>
      </w:r>
      <w:r w:rsidR="00365377">
        <w:rPr>
          <w:rFonts w:ascii="Times New Roman" w:hAnsi="Times New Roman" w:cs="Times New Roman"/>
          <w:sz w:val="32"/>
          <w:szCs w:val="32"/>
        </w:rPr>
        <w:t xml:space="preserve"> выполнение следующих пунктов</w:t>
      </w:r>
      <w:r w:rsidRPr="009623FD">
        <w:rPr>
          <w:rFonts w:ascii="Times New Roman" w:hAnsi="Times New Roman" w:cs="Times New Roman"/>
          <w:sz w:val="32"/>
          <w:szCs w:val="32"/>
        </w:rPr>
        <w:t>:</w:t>
      </w:r>
    </w:p>
    <w:p w:rsidR="005F50C2" w:rsidRPr="009623FD" w:rsidRDefault="00365377" w:rsidP="009623FD">
      <w:pPr>
        <w:jc w:val="both"/>
        <w:rPr>
          <w:rFonts w:ascii="Times New Roman" w:hAnsi="Times New Roman" w:cs="Times New Roman"/>
          <w:sz w:val="32"/>
          <w:szCs w:val="32"/>
        </w:rPr>
      </w:pPr>
      <w:r>
        <w:rPr>
          <w:rFonts w:ascii="Times New Roman" w:hAnsi="Times New Roman" w:cs="Times New Roman"/>
          <w:sz w:val="32"/>
          <w:szCs w:val="32"/>
        </w:rPr>
        <w:t>14.1 Требования</w:t>
      </w:r>
      <w:r w:rsidR="005F50C2" w:rsidRPr="009623FD">
        <w:rPr>
          <w:rFonts w:ascii="Times New Roman" w:hAnsi="Times New Roman" w:cs="Times New Roman"/>
          <w:sz w:val="32"/>
          <w:szCs w:val="32"/>
        </w:rPr>
        <w:t xml:space="preserve"> к программе Всемирного антидопингового </w:t>
      </w:r>
      <w:r>
        <w:rPr>
          <w:rFonts w:ascii="Times New Roman" w:hAnsi="Times New Roman" w:cs="Times New Roman"/>
          <w:sz w:val="32"/>
          <w:szCs w:val="32"/>
        </w:rPr>
        <w:t xml:space="preserve">кодекса </w:t>
      </w:r>
      <w:r w:rsidR="005F50C2" w:rsidRPr="009623FD">
        <w:rPr>
          <w:rFonts w:ascii="Times New Roman" w:hAnsi="Times New Roman" w:cs="Times New Roman"/>
          <w:sz w:val="32"/>
          <w:szCs w:val="32"/>
        </w:rPr>
        <w:t>и Антидопингового кодекса МПК были правомерно и надлежащим образом включены в Правила ПКР.</w:t>
      </w:r>
    </w:p>
    <w:p w:rsidR="005F50C2" w:rsidRPr="009623FD" w:rsidRDefault="005F50C2" w:rsidP="009623FD">
      <w:pPr>
        <w:jc w:val="both"/>
        <w:rPr>
          <w:rFonts w:ascii="Times New Roman" w:hAnsi="Times New Roman" w:cs="Times New Roman"/>
          <w:sz w:val="32"/>
          <w:szCs w:val="32"/>
        </w:rPr>
      </w:pPr>
      <w:r w:rsidRPr="009623FD">
        <w:rPr>
          <w:rFonts w:ascii="Times New Roman" w:hAnsi="Times New Roman" w:cs="Times New Roman"/>
          <w:sz w:val="32"/>
          <w:szCs w:val="32"/>
        </w:rPr>
        <w:t>14.2</w:t>
      </w:r>
      <w:proofErr w:type="gramStart"/>
      <w:r w:rsidRPr="009623FD">
        <w:rPr>
          <w:rFonts w:ascii="Times New Roman" w:hAnsi="Times New Roman" w:cs="Times New Roman"/>
          <w:sz w:val="32"/>
          <w:szCs w:val="32"/>
        </w:rPr>
        <w:t xml:space="preserve"> В</w:t>
      </w:r>
      <w:proofErr w:type="gramEnd"/>
      <w:r w:rsidRPr="009623FD">
        <w:rPr>
          <w:rFonts w:ascii="Times New Roman" w:hAnsi="Times New Roman" w:cs="Times New Roman"/>
          <w:sz w:val="32"/>
          <w:szCs w:val="32"/>
        </w:rPr>
        <w:t>се должностные лица, тренеры, спортсмены, персонал, обслуживающи</w:t>
      </w:r>
      <w:r w:rsidR="00236351">
        <w:rPr>
          <w:rFonts w:ascii="Times New Roman" w:hAnsi="Times New Roman" w:cs="Times New Roman"/>
          <w:sz w:val="32"/>
          <w:szCs w:val="32"/>
        </w:rPr>
        <w:t>й спортсменов и другие лица, по</w:t>
      </w:r>
      <w:r w:rsidRPr="009623FD">
        <w:rPr>
          <w:rFonts w:ascii="Times New Roman" w:hAnsi="Times New Roman" w:cs="Times New Roman"/>
          <w:sz w:val="32"/>
          <w:szCs w:val="32"/>
        </w:rPr>
        <w:t>падающие под юрисдикцию ПКР</w:t>
      </w:r>
      <w:r w:rsidR="00365377">
        <w:rPr>
          <w:rFonts w:ascii="Times New Roman" w:hAnsi="Times New Roman" w:cs="Times New Roman"/>
          <w:sz w:val="32"/>
          <w:szCs w:val="32"/>
        </w:rPr>
        <w:t>,</w:t>
      </w:r>
      <w:r w:rsidRPr="009623FD">
        <w:rPr>
          <w:rFonts w:ascii="Times New Roman" w:hAnsi="Times New Roman" w:cs="Times New Roman"/>
          <w:sz w:val="32"/>
          <w:szCs w:val="32"/>
        </w:rPr>
        <w:t xml:space="preserve"> подтвердили свое понимание этих требований, признали и согласились, что они обязаны соблюдать их, а также знают и признают наказание за нарушение антидопинговых правил (</w:t>
      </w:r>
      <w:r w:rsidR="00365377">
        <w:rPr>
          <w:rFonts w:ascii="Times New Roman" w:hAnsi="Times New Roman" w:cs="Times New Roman"/>
          <w:sz w:val="32"/>
          <w:szCs w:val="32"/>
        </w:rPr>
        <w:t>спортсмены</w:t>
      </w:r>
      <w:r w:rsidRPr="009623FD">
        <w:rPr>
          <w:rFonts w:ascii="Times New Roman" w:hAnsi="Times New Roman" w:cs="Times New Roman"/>
          <w:sz w:val="32"/>
          <w:szCs w:val="32"/>
        </w:rPr>
        <w:t>, представляющи</w:t>
      </w:r>
      <w:r w:rsidR="00365377">
        <w:rPr>
          <w:rFonts w:ascii="Times New Roman" w:hAnsi="Times New Roman" w:cs="Times New Roman"/>
          <w:sz w:val="32"/>
          <w:szCs w:val="32"/>
        </w:rPr>
        <w:t>е</w:t>
      </w:r>
      <w:r w:rsidRPr="009623FD">
        <w:rPr>
          <w:rFonts w:ascii="Times New Roman" w:hAnsi="Times New Roman" w:cs="Times New Roman"/>
          <w:sz w:val="32"/>
          <w:szCs w:val="32"/>
        </w:rPr>
        <w:t xml:space="preserve"> Россию, </w:t>
      </w:r>
      <w:r w:rsidR="00365377">
        <w:rPr>
          <w:rFonts w:ascii="Times New Roman" w:hAnsi="Times New Roman" w:cs="Times New Roman"/>
          <w:sz w:val="32"/>
          <w:szCs w:val="32"/>
        </w:rPr>
        <w:t>должны подписать</w:t>
      </w:r>
      <w:r w:rsidRPr="009623FD">
        <w:rPr>
          <w:rFonts w:ascii="Times New Roman" w:hAnsi="Times New Roman" w:cs="Times New Roman"/>
          <w:sz w:val="32"/>
          <w:szCs w:val="32"/>
        </w:rPr>
        <w:t xml:space="preserve"> письменное заявление).</w:t>
      </w:r>
    </w:p>
    <w:p w:rsidR="005F50C2" w:rsidRPr="009623FD" w:rsidRDefault="005F50C2" w:rsidP="009623FD">
      <w:pPr>
        <w:jc w:val="both"/>
        <w:rPr>
          <w:rFonts w:ascii="Times New Roman" w:hAnsi="Times New Roman" w:cs="Times New Roman"/>
          <w:sz w:val="32"/>
          <w:szCs w:val="32"/>
        </w:rPr>
      </w:pPr>
      <w:r w:rsidRPr="009623FD">
        <w:rPr>
          <w:rFonts w:ascii="Times New Roman" w:hAnsi="Times New Roman" w:cs="Times New Roman"/>
          <w:sz w:val="32"/>
          <w:szCs w:val="32"/>
        </w:rPr>
        <w:t xml:space="preserve">14.3 </w:t>
      </w:r>
      <w:r w:rsidR="00365377">
        <w:rPr>
          <w:rFonts w:ascii="Times New Roman" w:hAnsi="Times New Roman" w:cs="Times New Roman"/>
          <w:sz w:val="32"/>
          <w:szCs w:val="32"/>
        </w:rPr>
        <w:t>Наличие</w:t>
      </w:r>
      <w:r w:rsidR="00236351">
        <w:rPr>
          <w:rFonts w:ascii="Times New Roman" w:hAnsi="Times New Roman" w:cs="Times New Roman"/>
          <w:sz w:val="32"/>
          <w:szCs w:val="32"/>
        </w:rPr>
        <w:t xml:space="preserve"> эффективных механизмов</w:t>
      </w:r>
      <w:r w:rsidRPr="009623FD">
        <w:rPr>
          <w:rFonts w:ascii="Times New Roman" w:hAnsi="Times New Roman" w:cs="Times New Roman"/>
          <w:sz w:val="32"/>
          <w:szCs w:val="32"/>
        </w:rPr>
        <w:t xml:space="preserve"> для обеспечения надлежащего исполнения </w:t>
      </w:r>
      <w:r w:rsidR="00365377">
        <w:rPr>
          <w:rFonts w:ascii="Times New Roman" w:hAnsi="Times New Roman" w:cs="Times New Roman"/>
          <w:sz w:val="32"/>
          <w:szCs w:val="32"/>
        </w:rPr>
        <w:t>всевозможных</w:t>
      </w:r>
      <w:r w:rsidRPr="009623FD">
        <w:rPr>
          <w:rFonts w:ascii="Times New Roman" w:hAnsi="Times New Roman" w:cs="Times New Roman"/>
          <w:sz w:val="32"/>
          <w:szCs w:val="32"/>
        </w:rPr>
        <w:t xml:space="preserve"> последствий, установленных в отношении нарушений антидопинговых правил, включая соблюдение любых периодов непригодности.</w:t>
      </w:r>
    </w:p>
    <w:p w:rsidR="005F50C2" w:rsidRPr="009623FD" w:rsidRDefault="005F50C2" w:rsidP="009623FD">
      <w:pPr>
        <w:jc w:val="both"/>
        <w:rPr>
          <w:rFonts w:ascii="Times New Roman" w:hAnsi="Times New Roman" w:cs="Times New Roman"/>
          <w:sz w:val="32"/>
          <w:szCs w:val="32"/>
        </w:rPr>
      </w:pPr>
      <w:r w:rsidRPr="009623FD">
        <w:rPr>
          <w:rFonts w:ascii="Times New Roman" w:hAnsi="Times New Roman" w:cs="Times New Roman"/>
          <w:sz w:val="32"/>
          <w:szCs w:val="32"/>
        </w:rPr>
        <w:t xml:space="preserve">15. ПКР должен </w:t>
      </w:r>
      <w:r w:rsidR="00236351">
        <w:rPr>
          <w:rFonts w:ascii="Times New Roman" w:hAnsi="Times New Roman" w:cs="Times New Roman"/>
          <w:sz w:val="32"/>
          <w:szCs w:val="32"/>
        </w:rPr>
        <w:t>создать</w:t>
      </w:r>
      <w:r w:rsidRPr="009623FD">
        <w:rPr>
          <w:rFonts w:ascii="Times New Roman" w:hAnsi="Times New Roman" w:cs="Times New Roman"/>
          <w:sz w:val="32"/>
          <w:szCs w:val="32"/>
        </w:rPr>
        <w:t xml:space="preserve"> надлежащие и эффективные механизмы, позволяющие спортсменам и другим ли</w:t>
      </w:r>
      <w:r w:rsidR="00365377">
        <w:rPr>
          <w:rFonts w:ascii="Times New Roman" w:hAnsi="Times New Roman" w:cs="Times New Roman"/>
          <w:sz w:val="32"/>
          <w:szCs w:val="32"/>
        </w:rPr>
        <w:t>цам сообщать о поведении, которое может</w:t>
      </w:r>
      <w:r w:rsidRPr="009623FD">
        <w:rPr>
          <w:rFonts w:ascii="Times New Roman" w:hAnsi="Times New Roman" w:cs="Times New Roman"/>
          <w:sz w:val="32"/>
          <w:szCs w:val="32"/>
        </w:rPr>
        <w:t xml:space="preserve"> противоречить антидопинговым правилам. В частности:</w:t>
      </w:r>
    </w:p>
    <w:p w:rsidR="005F50C2" w:rsidRPr="009623FD" w:rsidRDefault="005F50C2" w:rsidP="009623FD">
      <w:pPr>
        <w:jc w:val="both"/>
        <w:rPr>
          <w:rFonts w:ascii="Times New Roman" w:hAnsi="Times New Roman" w:cs="Times New Roman"/>
          <w:sz w:val="32"/>
          <w:szCs w:val="32"/>
        </w:rPr>
      </w:pPr>
      <w:r w:rsidRPr="009623FD">
        <w:rPr>
          <w:rFonts w:ascii="Times New Roman" w:hAnsi="Times New Roman" w:cs="Times New Roman"/>
          <w:sz w:val="32"/>
          <w:szCs w:val="32"/>
        </w:rPr>
        <w:lastRenderedPageBreak/>
        <w:t xml:space="preserve">15.1 ПКР должен активно способствовать созданию открытой среды, способствующей </w:t>
      </w:r>
      <w:r w:rsidR="009623FD">
        <w:rPr>
          <w:rFonts w:ascii="Times New Roman" w:hAnsi="Times New Roman" w:cs="Times New Roman"/>
          <w:sz w:val="32"/>
          <w:szCs w:val="32"/>
        </w:rPr>
        <w:t xml:space="preserve">сообщениям о фактах </w:t>
      </w:r>
      <w:r w:rsidRPr="009623FD">
        <w:rPr>
          <w:rFonts w:ascii="Times New Roman" w:hAnsi="Times New Roman" w:cs="Times New Roman"/>
          <w:sz w:val="32"/>
          <w:szCs w:val="32"/>
        </w:rPr>
        <w:t>нарушени</w:t>
      </w:r>
      <w:r w:rsidR="009623FD">
        <w:rPr>
          <w:rFonts w:ascii="Times New Roman" w:hAnsi="Times New Roman" w:cs="Times New Roman"/>
          <w:sz w:val="32"/>
          <w:szCs w:val="32"/>
        </w:rPr>
        <w:t>й</w:t>
      </w:r>
      <w:r w:rsidRPr="009623FD">
        <w:rPr>
          <w:rFonts w:ascii="Times New Roman" w:hAnsi="Times New Roman" w:cs="Times New Roman"/>
          <w:sz w:val="32"/>
          <w:szCs w:val="32"/>
        </w:rPr>
        <w:t xml:space="preserve"> </w:t>
      </w:r>
    </w:p>
    <w:p w:rsidR="005F50C2" w:rsidRPr="009623FD" w:rsidRDefault="005F50C2" w:rsidP="009623FD">
      <w:pPr>
        <w:jc w:val="both"/>
        <w:rPr>
          <w:rFonts w:ascii="Times New Roman" w:hAnsi="Times New Roman" w:cs="Times New Roman"/>
          <w:sz w:val="32"/>
          <w:szCs w:val="32"/>
        </w:rPr>
      </w:pPr>
      <w:r w:rsidRPr="009623FD">
        <w:rPr>
          <w:rFonts w:ascii="Times New Roman" w:hAnsi="Times New Roman" w:cs="Times New Roman"/>
          <w:sz w:val="32"/>
          <w:szCs w:val="32"/>
        </w:rPr>
        <w:t>15.2 ПКР должен создать «горячую линию» в форме, пр</w:t>
      </w:r>
      <w:r w:rsidR="00365377">
        <w:rPr>
          <w:rFonts w:ascii="Times New Roman" w:hAnsi="Times New Roman" w:cs="Times New Roman"/>
          <w:sz w:val="32"/>
          <w:szCs w:val="32"/>
        </w:rPr>
        <w:t>иемлемой для Рабочей группы МПК,</w:t>
      </w:r>
      <w:r w:rsidRPr="009623FD">
        <w:rPr>
          <w:rFonts w:ascii="Times New Roman" w:hAnsi="Times New Roman" w:cs="Times New Roman"/>
          <w:sz w:val="32"/>
          <w:szCs w:val="32"/>
        </w:rPr>
        <w:t xml:space="preserve"> ежемесячно составлять сводные отчеты всех входящих вопросов, которые должны быть предоставлены Рабочей Группе МПК (на английском языке).</w:t>
      </w:r>
    </w:p>
    <w:p w:rsidR="00471C22" w:rsidRPr="009623FD" w:rsidRDefault="005F50C2" w:rsidP="009623FD">
      <w:pPr>
        <w:jc w:val="both"/>
        <w:rPr>
          <w:rFonts w:ascii="Times New Roman" w:hAnsi="Times New Roman" w:cs="Times New Roman"/>
          <w:sz w:val="32"/>
          <w:szCs w:val="32"/>
        </w:rPr>
      </w:pPr>
      <w:r w:rsidRPr="009623FD">
        <w:rPr>
          <w:rFonts w:ascii="Times New Roman" w:hAnsi="Times New Roman" w:cs="Times New Roman"/>
          <w:sz w:val="32"/>
          <w:szCs w:val="32"/>
        </w:rPr>
        <w:t>15.3</w:t>
      </w:r>
      <w:proofErr w:type="gramStart"/>
      <w:r w:rsidRPr="009623FD">
        <w:rPr>
          <w:rFonts w:ascii="Times New Roman" w:hAnsi="Times New Roman" w:cs="Times New Roman"/>
          <w:sz w:val="32"/>
          <w:szCs w:val="32"/>
        </w:rPr>
        <w:t xml:space="preserve"> Е</w:t>
      </w:r>
      <w:proofErr w:type="gramEnd"/>
      <w:r w:rsidRPr="009623FD">
        <w:rPr>
          <w:rFonts w:ascii="Times New Roman" w:hAnsi="Times New Roman" w:cs="Times New Roman"/>
          <w:sz w:val="32"/>
          <w:szCs w:val="32"/>
        </w:rPr>
        <w:t>сли ПКР узнает об информации, свидетельствующей или относящийся к явному нарушению антидопинговых правил лицом под его юрисдикцией, он должен немедленно сообщить такую информацию в полном объеме в Рабочую группу МПК.</w:t>
      </w:r>
    </w:p>
    <w:p w:rsidR="005F50C2" w:rsidRPr="009623FD" w:rsidRDefault="005F50C2" w:rsidP="009623FD">
      <w:pPr>
        <w:jc w:val="both"/>
        <w:rPr>
          <w:rFonts w:ascii="Times New Roman" w:hAnsi="Times New Roman" w:cs="Times New Roman"/>
          <w:sz w:val="32"/>
          <w:szCs w:val="32"/>
        </w:rPr>
      </w:pPr>
      <w:r w:rsidRPr="009623FD">
        <w:rPr>
          <w:rFonts w:ascii="Times New Roman" w:hAnsi="Times New Roman" w:cs="Times New Roman"/>
          <w:sz w:val="32"/>
          <w:szCs w:val="32"/>
        </w:rPr>
        <w:t>16. Паралимпийский Комитет России должен организовать проведение обязательных образовательных антидопинговых программ для всех членов организации, трен</w:t>
      </w:r>
      <w:r w:rsidR="00365377">
        <w:rPr>
          <w:rFonts w:ascii="Times New Roman" w:hAnsi="Times New Roman" w:cs="Times New Roman"/>
          <w:sz w:val="32"/>
          <w:szCs w:val="32"/>
        </w:rPr>
        <w:t>еров, спортсменов, обслуживающего</w:t>
      </w:r>
      <w:r w:rsidRPr="009623FD">
        <w:rPr>
          <w:rFonts w:ascii="Times New Roman" w:hAnsi="Times New Roman" w:cs="Times New Roman"/>
          <w:sz w:val="32"/>
          <w:szCs w:val="32"/>
        </w:rPr>
        <w:t xml:space="preserve"> персонал</w:t>
      </w:r>
      <w:r w:rsidR="00365377">
        <w:rPr>
          <w:rFonts w:ascii="Times New Roman" w:hAnsi="Times New Roman" w:cs="Times New Roman"/>
          <w:sz w:val="32"/>
          <w:szCs w:val="32"/>
        </w:rPr>
        <w:t>а</w:t>
      </w:r>
      <w:r w:rsidRPr="009623FD">
        <w:rPr>
          <w:rFonts w:ascii="Times New Roman" w:hAnsi="Times New Roman" w:cs="Times New Roman"/>
          <w:sz w:val="32"/>
          <w:szCs w:val="32"/>
        </w:rPr>
        <w:t xml:space="preserve"> и всех других лиц</w:t>
      </w:r>
      <w:r w:rsidR="00365377">
        <w:rPr>
          <w:rFonts w:ascii="Times New Roman" w:hAnsi="Times New Roman" w:cs="Times New Roman"/>
          <w:sz w:val="32"/>
          <w:szCs w:val="32"/>
        </w:rPr>
        <w:t>,</w:t>
      </w:r>
      <w:r w:rsidRPr="009623FD">
        <w:rPr>
          <w:rFonts w:ascii="Times New Roman" w:hAnsi="Times New Roman" w:cs="Times New Roman"/>
          <w:sz w:val="32"/>
          <w:szCs w:val="32"/>
        </w:rPr>
        <w:t xml:space="preserve"> попадающих в </w:t>
      </w:r>
      <w:r w:rsidR="00365377">
        <w:rPr>
          <w:rFonts w:ascii="Times New Roman" w:hAnsi="Times New Roman" w:cs="Times New Roman"/>
          <w:sz w:val="32"/>
          <w:szCs w:val="32"/>
        </w:rPr>
        <w:t>юрисдикцию ПКР. Содержание программ должно</w:t>
      </w:r>
      <w:r w:rsidRPr="009623FD">
        <w:rPr>
          <w:rFonts w:ascii="Times New Roman" w:hAnsi="Times New Roman" w:cs="Times New Roman"/>
          <w:sz w:val="32"/>
          <w:szCs w:val="32"/>
        </w:rPr>
        <w:t xml:space="preserve"> быть предварительно согласован</w:t>
      </w:r>
      <w:r w:rsidR="009623FD">
        <w:rPr>
          <w:rFonts w:ascii="Times New Roman" w:hAnsi="Times New Roman" w:cs="Times New Roman"/>
          <w:sz w:val="32"/>
          <w:szCs w:val="32"/>
        </w:rPr>
        <w:t>о</w:t>
      </w:r>
      <w:r w:rsidRPr="009623FD">
        <w:rPr>
          <w:rFonts w:ascii="Times New Roman" w:hAnsi="Times New Roman" w:cs="Times New Roman"/>
          <w:sz w:val="32"/>
          <w:szCs w:val="32"/>
        </w:rPr>
        <w:t xml:space="preserve"> с ВАДА и </w:t>
      </w:r>
      <w:r w:rsidR="009623FD">
        <w:rPr>
          <w:rFonts w:ascii="Times New Roman" w:hAnsi="Times New Roman" w:cs="Times New Roman"/>
          <w:sz w:val="32"/>
          <w:szCs w:val="32"/>
        </w:rPr>
        <w:t>рабочей группой</w:t>
      </w:r>
      <w:r w:rsidRPr="009623FD">
        <w:rPr>
          <w:rFonts w:ascii="Times New Roman" w:hAnsi="Times New Roman" w:cs="Times New Roman"/>
          <w:sz w:val="32"/>
          <w:szCs w:val="32"/>
        </w:rPr>
        <w:t xml:space="preserve"> МПК. Образовательные программы должны</w:t>
      </w:r>
      <w:r w:rsidR="00236351">
        <w:rPr>
          <w:rFonts w:ascii="Times New Roman" w:hAnsi="Times New Roman" w:cs="Times New Roman"/>
          <w:sz w:val="32"/>
          <w:szCs w:val="32"/>
        </w:rPr>
        <w:t xml:space="preserve"> включать</w:t>
      </w:r>
      <w:r w:rsidR="00365377">
        <w:rPr>
          <w:rFonts w:ascii="Times New Roman" w:hAnsi="Times New Roman" w:cs="Times New Roman"/>
          <w:sz w:val="32"/>
          <w:szCs w:val="32"/>
        </w:rPr>
        <w:t xml:space="preserve"> следующее</w:t>
      </w:r>
      <w:r w:rsidR="00236351">
        <w:rPr>
          <w:rFonts w:ascii="Times New Roman" w:hAnsi="Times New Roman" w:cs="Times New Roman"/>
          <w:sz w:val="32"/>
          <w:szCs w:val="32"/>
        </w:rPr>
        <w:t>:</w:t>
      </w:r>
    </w:p>
    <w:p w:rsidR="005F50C2" w:rsidRPr="009623FD" w:rsidRDefault="00236351" w:rsidP="009623FD">
      <w:pPr>
        <w:jc w:val="both"/>
        <w:rPr>
          <w:rFonts w:ascii="Times New Roman" w:hAnsi="Times New Roman" w:cs="Times New Roman"/>
          <w:sz w:val="32"/>
          <w:szCs w:val="32"/>
        </w:rPr>
      </w:pPr>
      <w:r>
        <w:rPr>
          <w:rFonts w:ascii="Times New Roman" w:hAnsi="Times New Roman" w:cs="Times New Roman"/>
          <w:sz w:val="32"/>
          <w:szCs w:val="32"/>
        </w:rPr>
        <w:tab/>
        <w:t>16.1 Сессии должны проводиться</w:t>
      </w:r>
      <w:r w:rsidR="005F50C2" w:rsidRPr="009623FD">
        <w:rPr>
          <w:rFonts w:ascii="Times New Roman" w:hAnsi="Times New Roman" w:cs="Times New Roman"/>
          <w:sz w:val="32"/>
          <w:szCs w:val="32"/>
        </w:rPr>
        <w:t xml:space="preserve"> под наблюдением экспертов</w:t>
      </w:r>
      <w:r w:rsidR="00365377">
        <w:rPr>
          <w:rFonts w:ascii="Times New Roman" w:hAnsi="Times New Roman" w:cs="Times New Roman"/>
          <w:sz w:val="32"/>
          <w:szCs w:val="32"/>
        </w:rPr>
        <w:t>,</w:t>
      </w:r>
      <w:r w:rsidR="005F50C2" w:rsidRPr="009623FD">
        <w:rPr>
          <w:rFonts w:ascii="Times New Roman" w:hAnsi="Times New Roman" w:cs="Times New Roman"/>
          <w:sz w:val="32"/>
          <w:szCs w:val="32"/>
        </w:rPr>
        <w:t xml:space="preserve"> одобренных ВАДА и </w:t>
      </w:r>
      <w:r w:rsidR="009623FD">
        <w:rPr>
          <w:rFonts w:ascii="Times New Roman" w:hAnsi="Times New Roman" w:cs="Times New Roman"/>
          <w:sz w:val="32"/>
          <w:szCs w:val="32"/>
        </w:rPr>
        <w:t xml:space="preserve">рабочей группой </w:t>
      </w:r>
      <w:r w:rsidR="005F50C2" w:rsidRPr="009623FD">
        <w:rPr>
          <w:rFonts w:ascii="Times New Roman" w:hAnsi="Times New Roman" w:cs="Times New Roman"/>
          <w:sz w:val="32"/>
          <w:szCs w:val="32"/>
        </w:rPr>
        <w:t>МПК.</w:t>
      </w:r>
    </w:p>
    <w:p w:rsidR="005F50C2" w:rsidRPr="009623FD" w:rsidRDefault="005F50C2" w:rsidP="009623FD">
      <w:pPr>
        <w:jc w:val="both"/>
        <w:rPr>
          <w:rFonts w:ascii="Times New Roman" w:hAnsi="Times New Roman" w:cs="Times New Roman"/>
          <w:sz w:val="32"/>
          <w:szCs w:val="32"/>
        </w:rPr>
      </w:pPr>
      <w:r w:rsidRPr="009623FD">
        <w:rPr>
          <w:rFonts w:ascii="Times New Roman" w:hAnsi="Times New Roman" w:cs="Times New Roman"/>
          <w:sz w:val="32"/>
          <w:szCs w:val="32"/>
        </w:rPr>
        <w:tab/>
        <w:t xml:space="preserve">16.2 Спортсмены и </w:t>
      </w:r>
      <w:r w:rsidR="00236351">
        <w:rPr>
          <w:rFonts w:ascii="Times New Roman" w:hAnsi="Times New Roman" w:cs="Times New Roman"/>
          <w:sz w:val="32"/>
          <w:szCs w:val="32"/>
        </w:rPr>
        <w:t xml:space="preserve">обслуживающий персонал должны </w:t>
      </w:r>
      <w:r w:rsidRPr="009623FD">
        <w:rPr>
          <w:rFonts w:ascii="Times New Roman" w:hAnsi="Times New Roman" w:cs="Times New Roman"/>
          <w:sz w:val="32"/>
          <w:szCs w:val="32"/>
        </w:rPr>
        <w:t>проходить программу непрерывного антидопингового обучения, это будет являться обязательным условием того</w:t>
      </w:r>
      <w:r w:rsidR="009623FD">
        <w:rPr>
          <w:rFonts w:ascii="Times New Roman" w:hAnsi="Times New Roman" w:cs="Times New Roman"/>
          <w:sz w:val="32"/>
          <w:szCs w:val="32"/>
        </w:rPr>
        <w:t>,</w:t>
      </w:r>
      <w:r w:rsidR="00365377">
        <w:rPr>
          <w:rFonts w:ascii="Times New Roman" w:hAnsi="Times New Roman" w:cs="Times New Roman"/>
          <w:sz w:val="32"/>
          <w:szCs w:val="32"/>
        </w:rPr>
        <w:t xml:space="preserve"> что</w:t>
      </w:r>
      <w:r w:rsidRPr="009623FD">
        <w:rPr>
          <w:rFonts w:ascii="Times New Roman" w:hAnsi="Times New Roman" w:cs="Times New Roman"/>
          <w:sz w:val="32"/>
          <w:szCs w:val="32"/>
        </w:rPr>
        <w:t>бы в официальном</w:t>
      </w:r>
      <w:r w:rsidR="009623FD">
        <w:rPr>
          <w:rFonts w:ascii="Times New Roman" w:hAnsi="Times New Roman" w:cs="Times New Roman"/>
          <w:sz w:val="32"/>
          <w:szCs w:val="32"/>
        </w:rPr>
        <w:t xml:space="preserve"> качестве представлять Россию (</w:t>
      </w:r>
      <w:r w:rsidRPr="009623FD">
        <w:rPr>
          <w:rFonts w:ascii="Times New Roman" w:hAnsi="Times New Roman" w:cs="Times New Roman"/>
          <w:sz w:val="32"/>
          <w:szCs w:val="32"/>
        </w:rPr>
        <w:t>детали программы обучения</w:t>
      </w:r>
      <w:r w:rsidR="009623FD">
        <w:rPr>
          <w:rFonts w:ascii="Times New Roman" w:hAnsi="Times New Roman" w:cs="Times New Roman"/>
          <w:sz w:val="32"/>
          <w:szCs w:val="32"/>
        </w:rPr>
        <w:t xml:space="preserve"> должны </w:t>
      </w:r>
      <w:r w:rsidRPr="009623FD">
        <w:rPr>
          <w:rFonts w:ascii="Times New Roman" w:hAnsi="Times New Roman" w:cs="Times New Roman"/>
          <w:sz w:val="32"/>
          <w:szCs w:val="32"/>
        </w:rPr>
        <w:t xml:space="preserve"> б</w:t>
      </w:r>
      <w:r w:rsidR="009623FD">
        <w:rPr>
          <w:rFonts w:ascii="Times New Roman" w:hAnsi="Times New Roman" w:cs="Times New Roman"/>
          <w:sz w:val="32"/>
          <w:szCs w:val="32"/>
        </w:rPr>
        <w:t>ыть</w:t>
      </w:r>
      <w:r w:rsidRPr="009623FD">
        <w:rPr>
          <w:rFonts w:ascii="Times New Roman" w:hAnsi="Times New Roman" w:cs="Times New Roman"/>
          <w:sz w:val="32"/>
          <w:szCs w:val="32"/>
        </w:rPr>
        <w:t xml:space="preserve"> предоставлены </w:t>
      </w:r>
      <w:r w:rsidR="009623FD">
        <w:rPr>
          <w:rFonts w:ascii="Times New Roman" w:hAnsi="Times New Roman" w:cs="Times New Roman"/>
          <w:sz w:val="32"/>
          <w:szCs w:val="32"/>
        </w:rPr>
        <w:t xml:space="preserve">в рабочую группу </w:t>
      </w:r>
      <w:r w:rsidRPr="009623FD">
        <w:rPr>
          <w:rFonts w:ascii="Times New Roman" w:hAnsi="Times New Roman" w:cs="Times New Roman"/>
          <w:sz w:val="32"/>
          <w:szCs w:val="32"/>
        </w:rPr>
        <w:t>МПК).</w:t>
      </w:r>
    </w:p>
    <w:p w:rsidR="005F50C2" w:rsidRPr="009623FD" w:rsidRDefault="005F50C2" w:rsidP="009623FD">
      <w:pPr>
        <w:jc w:val="both"/>
        <w:rPr>
          <w:rFonts w:ascii="Times New Roman" w:hAnsi="Times New Roman" w:cs="Times New Roman"/>
          <w:sz w:val="32"/>
          <w:szCs w:val="32"/>
        </w:rPr>
      </w:pPr>
      <w:r w:rsidRPr="009623FD">
        <w:rPr>
          <w:rFonts w:ascii="Times New Roman" w:hAnsi="Times New Roman" w:cs="Times New Roman"/>
          <w:sz w:val="32"/>
          <w:szCs w:val="32"/>
        </w:rPr>
        <w:tab/>
        <w:t>16.3 Тренеры, спортсмены, и обслуживающий персонал в обязательном порядке должны получить сертификат ВАДА о прохождении программы антидопингового обучения (</w:t>
      </w:r>
      <w:r w:rsidR="009623FD">
        <w:rPr>
          <w:rFonts w:ascii="Times New Roman" w:hAnsi="Times New Roman" w:cs="Times New Roman"/>
          <w:sz w:val="32"/>
          <w:szCs w:val="32"/>
        </w:rPr>
        <w:t>лица, которые не имеют сертификат</w:t>
      </w:r>
      <w:r w:rsidR="00365377">
        <w:rPr>
          <w:rFonts w:ascii="Times New Roman" w:hAnsi="Times New Roman" w:cs="Times New Roman"/>
          <w:sz w:val="32"/>
          <w:szCs w:val="32"/>
        </w:rPr>
        <w:t>,</w:t>
      </w:r>
      <w:r w:rsidR="009623FD">
        <w:rPr>
          <w:rFonts w:ascii="Times New Roman" w:hAnsi="Times New Roman" w:cs="Times New Roman"/>
          <w:sz w:val="32"/>
          <w:szCs w:val="32"/>
        </w:rPr>
        <w:t xml:space="preserve"> не имеют право иметь отношения </w:t>
      </w:r>
      <w:r w:rsidR="00236351">
        <w:rPr>
          <w:rFonts w:ascii="Times New Roman" w:hAnsi="Times New Roman" w:cs="Times New Roman"/>
          <w:sz w:val="32"/>
          <w:szCs w:val="32"/>
        </w:rPr>
        <w:t>со спортсменами\</w:t>
      </w:r>
      <w:r w:rsidRPr="009623FD">
        <w:rPr>
          <w:rFonts w:ascii="Times New Roman" w:hAnsi="Times New Roman" w:cs="Times New Roman"/>
          <w:sz w:val="32"/>
          <w:szCs w:val="32"/>
        </w:rPr>
        <w:t>командами</w:t>
      </w:r>
      <w:r w:rsidR="00365377">
        <w:rPr>
          <w:rFonts w:ascii="Times New Roman" w:hAnsi="Times New Roman" w:cs="Times New Roman"/>
          <w:sz w:val="32"/>
          <w:szCs w:val="32"/>
        </w:rPr>
        <w:t>,</w:t>
      </w:r>
      <w:r w:rsidRPr="009623FD">
        <w:rPr>
          <w:rFonts w:ascii="Times New Roman" w:hAnsi="Times New Roman" w:cs="Times New Roman"/>
          <w:sz w:val="32"/>
          <w:szCs w:val="32"/>
        </w:rPr>
        <w:t xml:space="preserve"> представляющи</w:t>
      </w:r>
      <w:r w:rsidR="009623FD">
        <w:rPr>
          <w:rFonts w:ascii="Times New Roman" w:hAnsi="Times New Roman" w:cs="Times New Roman"/>
          <w:sz w:val="32"/>
          <w:szCs w:val="32"/>
        </w:rPr>
        <w:t>ми</w:t>
      </w:r>
      <w:r w:rsidRPr="009623FD">
        <w:rPr>
          <w:rFonts w:ascii="Times New Roman" w:hAnsi="Times New Roman" w:cs="Times New Roman"/>
          <w:sz w:val="32"/>
          <w:szCs w:val="32"/>
        </w:rPr>
        <w:t xml:space="preserve"> Россию на международном уровне). </w:t>
      </w:r>
      <w:r w:rsidR="00365377">
        <w:rPr>
          <w:rFonts w:ascii="Times New Roman" w:hAnsi="Times New Roman" w:cs="Times New Roman"/>
          <w:sz w:val="32"/>
          <w:szCs w:val="32"/>
        </w:rPr>
        <w:t>ПКР должен</w:t>
      </w:r>
      <w:r w:rsidRPr="009623FD">
        <w:rPr>
          <w:rFonts w:ascii="Times New Roman" w:hAnsi="Times New Roman" w:cs="Times New Roman"/>
          <w:sz w:val="32"/>
          <w:szCs w:val="32"/>
        </w:rPr>
        <w:t xml:space="preserve"> разработать механизм для </w:t>
      </w:r>
      <w:r w:rsidRPr="009623FD">
        <w:rPr>
          <w:rFonts w:ascii="Times New Roman" w:hAnsi="Times New Roman" w:cs="Times New Roman"/>
          <w:sz w:val="32"/>
          <w:szCs w:val="32"/>
        </w:rPr>
        <w:lastRenderedPageBreak/>
        <w:t>подтверждения того</w:t>
      </w:r>
      <w:r w:rsidR="00365377">
        <w:rPr>
          <w:rFonts w:ascii="Times New Roman" w:hAnsi="Times New Roman" w:cs="Times New Roman"/>
          <w:sz w:val="32"/>
          <w:szCs w:val="32"/>
        </w:rPr>
        <w:t>,</w:t>
      </w:r>
      <w:r w:rsidRPr="009623FD">
        <w:rPr>
          <w:rFonts w:ascii="Times New Roman" w:hAnsi="Times New Roman" w:cs="Times New Roman"/>
          <w:sz w:val="32"/>
          <w:szCs w:val="32"/>
        </w:rPr>
        <w:t xml:space="preserve"> что</w:t>
      </w:r>
      <w:r w:rsidR="00365377">
        <w:rPr>
          <w:rFonts w:ascii="Times New Roman" w:hAnsi="Times New Roman" w:cs="Times New Roman"/>
          <w:sz w:val="32"/>
          <w:szCs w:val="32"/>
        </w:rPr>
        <w:t xml:space="preserve"> все лица получившие сертификат</w:t>
      </w:r>
      <w:r w:rsidRPr="009623FD">
        <w:rPr>
          <w:rFonts w:ascii="Times New Roman" w:hAnsi="Times New Roman" w:cs="Times New Roman"/>
          <w:sz w:val="32"/>
          <w:szCs w:val="32"/>
        </w:rPr>
        <w:t xml:space="preserve"> на самом </w:t>
      </w:r>
      <w:r w:rsidR="00236351">
        <w:rPr>
          <w:rFonts w:ascii="Times New Roman" w:hAnsi="Times New Roman" w:cs="Times New Roman"/>
          <w:sz w:val="32"/>
          <w:szCs w:val="32"/>
        </w:rPr>
        <w:t>деле прошли надлежащие обучение</w:t>
      </w:r>
      <w:r w:rsidRPr="009623FD">
        <w:rPr>
          <w:rFonts w:ascii="Times New Roman" w:hAnsi="Times New Roman" w:cs="Times New Roman"/>
          <w:sz w:val="32"/>
          <w:szCs w:val="32"/>
        </w:rPr>
        <w:t xml:space="preserve"> (</w:t>
      </w:r>
      <w:r w:rsidR="00365377">
        <w:rPr>
          <w:rFonts w:ascii="Times New Roman" w:hAnsi="Times New Roman" w:cs="Times New Roman"/>
          <w:sz w:val="32"/>
          <w:szCs w:val="32"/>
        </w:rPr>
        <w:t>например, с</w:t>
      </w:r>
      <w:r w:rsidR="008E2844">
        <w:rPr>
          <w:rFonts w:ascii="Times New Roman" w:hAnsi="Times New Roman" w:cs="Times New Roman"/>
          <w:sz w:val="32"/>
          <w:szCs w:val="32"/>
        </w:rPr>
        <w:t xml:space="preserve"> помощью подконтрольных оценок</w:t>
      </w:r>
      <w:r w:rsidRPr="009623FD">
        <w:rPr>
          <w:rFonts w:ascii="Times New Roman" w:hAnsi="Times New Roman" w:cs="Times New Roman"/>
          <w:sz w:val="32"/>
          <w:szCs w:val="32"/>
        </w:rPr>
        <w:t>).</w:t>
      </w:r>
    </w:p>
    <w:p w:rsidR="005F50C2" w:rsidRPr="009623FD" w:rsidRDefault="005F50C2" w:rsidP="009623FD">
      <w:pPr>
        <w:jc w:val="both"/>
        <w:rPr>
          <w:rFonts w:ascii="Times New Roman" w:hAnsi="Times New Roman" w:cs="Times New Roman"/>
          <w:sz w:val="32"/>
          <w:szCs w:val="32"/>
        </w:rPr>
      </w:pPr>
      <w:r w:rsidRPr="009623FD">
        <w:rPr>
          <w:rFonts w:ascii="Times New Roman" w:hAnsi="Times New Roman" w:cs="Times New Roman"/>
          <w:sz w:val="32"/>
          <w:szCs w:val="32"/>
        </w:rPr>
        <w:t>17. ПКР долж</w:t>
      </w:r>
      <w:r w:rsidR="008E2844">
        <w:rPr>
          <w:rFonts w:ascii="Times New Roman" w:hAnsi="Times New Roman" w:cs="Times New Roman"/>
          <w:sz w:val="32"/>
          <w:szCs w:val="32"/>
        </w:rPr>
        <w:t>ен</w:t>
      </w:r>
      <w:r w:rsidRPr="009623FD">
        <w:rPr>
          <w:rFonts w:ascii="Times New Roman" w:hAnsi="Times New Roman" w:cs="Times New Roman"/>
          <w:sz w:val="32"/>
          <w:szCs w:val="32"/>
        </w:rPr>
        <w:t xml:space="preserve"> обеспечить систематическое предание гласности всех фактов </w:t>
      </w:r>
      <w:r w:rsidR="005F5925">
        <w:rPr>
          <w:rFonts w:ascii="Times New Roman" w:hAnsi="Times New Roman" w:cs="Times New Roman"/>
          <w:sz w:val="32"/>
          <w:szCs w:val="32"/>
        </w:rPr>
        <w:t>наложения</w:t>
      </w:r>
      <w:r w:rsidRPr="009623FD">
        <w:rPr>
          <w:rFonts w:ascii="Times New Roman" w:hAnsi="Times New Roman" w:cs="Times New Roman"/>
          <w:sz w:val="32"/>
          <w:szCs w:val="32"/>
        </w:rPr>
        <w:t xml:space="preserve"> санкций, в отношении лиц на</w:t>
      </w:r>
      <w:r w:rsidR="008E2844">
        <w:rPr>
          <w:rFonts w:ascii="Times New Roman" w:hAnsi="Times New Roman" w:cs="Times New Roman"/>
          <w:sz w:val="32"/>
          <w:szCs w:val="32"/>
        </w:rPr>
        <w:t>рушивших антидопинговые правила, в соответствии с применяемыми антидопинговыми правилами</w:t>
      </w:r>
    </w:p>
    <w:p w:rsidR="005F50C2" w:rsidRPr="009623FD" w:rsidRDefault="005F50C2" w:rsidP="009623FD">
      <w:pPr>
        <w:jc w:val="both"/>
        <w:rPr>
          <w:rFonts w:ascii="Times New Roman" w:hAnsi="Times New Roman" w:cs="Times New Roman"/>
          <w:sz w:val="32"/>
          <w:szCs w:val="32"/>
        </w:rPr>
      </w:pPr>
      <w:r w:rsidRPr="009623FD">
        <w:rPr>
          <w:rFonts w:ascii="Times New Roman" w:hAnsi="Times New Roman" w:cs="Times New Roman"/>
          <w:sz w:val="32"/>
          <w:szCs w:val="32"/>
        </w:rPr>
        <w:t>18. ПКР долж</w:t>
      </w:r>
      <w:r w:rsidR="008E2844">
        <w:rPr>
          <w:rFonts w:ascii="Times New Roman" w:hAnsi="Times New Roman" w:cs="Times New Roman"/>
          <w:sz w:val="32"/>
          <w:szCs w:val="32"/>
        </w:rPr>
        <w:t xml:space="preserve">ен </w:t>
      </w:r>
      <w:r w:rsidRPr="009623FD">
        <w:rPr>
          <w:rFonts w:ascii="Times New Roman" w:hAnsi="Times New Roman" w:cs="Times New Roman"/>
          <w:sz w:val="32"/>
          <w:szCs w:val="32"/>
        </w:rPr>
        <w:t>публично дистанцироваться от всех политических \пропагандистских за</w:t>
      </w:r>
      <w:r w:rsidR="005F5925">
        <w:rPr>
          <w:rFonts w:ascii="Times New Roman" w:hAnsi="Times New Roman" w:cs="Times New Roman"/>
          <w:sz w:val="32"/>
          <w:szCs w:val="32"/>
        </w:rPr>
        <w:t>явления Российских властей</w:t>
      </w:r>
      <w:r w:rsidRPr="009623FD">
        <w:rPr>
          <w:rFonts w:ascii="Times New Roman" w:hAnsi="Times New Roman" w:cs="Times New Roman"/>
          <w:sz w:val="32"/>
          <w:szCs w:val="32"/>
        </w:rPr>
        <w:t xml:space="preserve"> и подтвердить свою добросовестную приверженность к восстановлению своего членства в МПК, во благо спортсменов и всех остальных лиц, </w:t>
      </w:r>
      <w:r w:rsidR="00236351">
        <w:rPr>
          <w:rFonts w:ascii="Times New Roman" w:hAnsi="Times New Roman" w:cs="Times New Roman"/>
          <w:sz w:val="32"/>
          <w:szCs w:val="32"/>
        </w:rPr>
        <w:t>которых представляет ПКР</w:t>
      </w:r>
      <w:r w:rsidRPr="009623FD">
        <w:rPr>
          <w:rFonts w:ascii="Times New Roman" w:hAnsi="Times New Roman" w:cs="Times New Roman"/>
          <w:sz w:val="32"/>
          <w:szCs w:val="32"/>
        </w:rPr>
        <w:t>.</w:t>
      </w:r>
    </w:p>
    <w:p w:rsidR="005F50C2" w:rsidRPr="009623FD" w:rsidRDefault="005F50C2" w:rsidP="009623FD">
      <w:pPr>
        <w:jc w:val="both"/>
        <w:rPr>
          <w:rFonts w:ascii="Times New Roman" w:hAnsi="Times New Roman" w:cs="Times New Roman"/>
          <w:b/>
          <w:sz w:val="32"/>
          <w:szCs w:val="32"/>
        </w:rPr>
      </w:pPr>
      <w:r w:rsidRPr="009623FD">
        <w:rPr>
          <w:rFonts w:ascii="Times New Roman" w:hAnsi="Times New Roman" w:cs="Times New Roman"/>
          <w:b/>
          <w:sz w:val="32"/>
          <w:szCs w:val="32"/>
        </w:rPr>
        <w:t xml:space="preserve"> Управление результатами тестирования</w:t>
      </w:r>
    </w:p>
    <w:p w:rsidR="005F50C2" w:rsidRPr="009623FD" w:rsidRDefault="005F50C2" w:rsidP="009623FD">
      <w:pPr>
        <w:jc w:val="both"/>
        <w:rPr>
          <w:rFonts w:ascii="Times New Roman" w:hAnsi="Times New Roman" w:cs="Times New Roman"/>
          <w:sz w:val="32"/>
          <w:szCs w:val="32"/>
        </w:rPr>
      </w:pPr>
      <w:r w:rsidRPr="009623FD">
        <w:rPr>
          <w:rFonts w:ascii="Times New Roman" w:hAnsi="Times New Roman" w:cs="Times New Roman"/>
          <w:sz w:val="32"/>
          <w:szCs w:val="32"/>
        </w:rPr>
        <w:t xml:space="preserve">19. Не позднее 15 декабря 2016 </w:t>
      </w:r>
      <w:r w:rsidR="00236351">
        <w:rPr>
          <w:rFonts w:ascii="Times New Roman" w:hAnsi="Times New Roman" w:cs="Times New Roman"/>
          <w:sz w:val="32"/>
          <w:szCs w:val="32"/>
        </w:rPr>
        <w:t>года (а так</w:t>
      </w:r>
      <w:r w:rsidRPr="009623FD">
        <w:rPr>
          <w:rFonts w:ascii="Times New Roman" w:hAnsi="Times New Roman" w:cs="Times New Roman"/>
          <w:sz w:val="32"/>
          <w:szCs w:val="32"/>
        </w:rPr>
        <w:t xml:space="preserve">же и </w:t>
      </w:r>
      <w:r w:rsidR="00236351">
        <w:rPr>
          <w:rFonts w:ascii="Times New Roman" w:hAnsi="Times New Roman" w:cs="Times New Roman"/>
          <w:sz w:val="32"/>
          <w:szCs w:val="32"/>
        </w:rPr>
        <w:t>после по запросу МПК) ПКР должен</w:t>
      </w:r>
      <w:r w:rsidRPr="009623FD">
        <w:rPr>
          <w:rFonts w:ascii="Times New Roman" w:hAnsi="Times New Roman" w:cs="Times New Roman"/>
          <w:sz w:val="32"/>
          <w:szCs w:val="32"/>
        </w:rPr>
        <w:t xml:space="preserve"> предоставить </w:t>
      </w:r>
      <w:r w:rsidR="00236351">
        <w:rPr>
          <w:rFonts w:ascii="Times New Roman" w:hAnsi="Times New Roman" w:cs="Times New Roman"/>
          <w:sz w:val="32"/>
          <w:szCs w:val="32"/>
        </w:rPr>
        <w:t>Р</w:t>
      </w:r>
      <w:r w:rsidR="008E2844">
        <w:rPr>
          <w:rFonts w:ascii="Times New Roman" w:hAnsi="Times New Roman" w:cs="Times New Roman"/>
          <w:sz w:val="32"/>
          <w:szCs w:val="32"/>
        </w:rPr>
        <w:t>абочей группе</w:t>
      </w:r>
      <w:r w:rsidRPr="009623FD">
        <w:rPr>
          <w:rFonts w:ascii="Times New Roman" w:hAnsi="Times New Roman" w:cs="Times New Roman"/>
          <w:sz w:val="32"/>
          <w:szCs w:val="32"/>
        </w:rPr>
        <w:t xml:space="preserve"> МПК список российских спортсменов, которых </w:t>
      </w:r>
      <w:r w:rsidR="005F5925">
        <w:rPr>
          <w:rFonts w:ascii="Times New Roman" w:hAnsi="Times New Roman" w:cs="Times New Roman"/>
          <w:sz w:val="32"/>
          <w:szCs w:val="32"/>
        </w:rPr>
        <w:t xml:space="preserve">он, </w:t>
      </w:r>
      <w:r w:rsidR="005F5925">
        <w:rPr>
          <w:rFonts w:ascii="Times New Roman" w:hAnsi="Times New Roman" w:cs="Times New Roman"/>
          <w:sz w:val="32"/>
          <w:szCs w:val="32"/>
        </w:rPr>
        <w:t>после восстановления членства</w:t>
      </w:r>
      <w:r w:rsidR="005F5925">
        <w:rPr>
          <w:rFonts w:ascii="Times New Roman" w:hAnsi="Times New Roman" w:cs="Times New Roman"/>
          <w:sz w:val="32"/>
          <w:szCs w:val="32"/>
        </w:rPr>
        <w:t>,</w:t>
      </w:r>
      <w:r w:rsidR="005F5925" w:rsidRPr="009623FD">
        <w:rPr>
          <w:rFonts w:ascii="Times New Roman" w:hAnsi="Times New Roman" w:cs="Times New Roman"/>
          <w:sz w:val="32"/>
          <w:szCs w:val="32"/>
        </w:rPr>
        <w:t xml:space="preserve"> </w:t>
      </w:r>
      <w:r w:rsidRPr="009623FD">
        <w:rPr>
          <w:rFonts w:ascii="Times New Roman" w:hAnsi="Times New Roman" w:cs="Times New Roman"/>
          <w:sz w:val="32"/>
          <w:szCs w:val="32"/>
        </w:rPr>
        <w:t xml:space="preserve">планирует предложить </w:t>
      </w:r>
      <w:r w:rsidR="005F5925">
        <w:rPr>
          <w:rFonts w:ascii="Times New Roman" w:hAnsi="Times New Roman" w:cs="Times New Roman"/>
          <w:sz w:val="32"/>
          <w:szCs w:val="32"/>
        </w:rPr>
        <w:t>в качестве</w:t>
      </w:r>
      <w:r w:rsidRPr="009623FD">
        <w:rPr>
          <w:rFonts w:ascii="Times New Roman" w:hAnsi="Times New Roman" w:cs="Times New Roman"/>
          <w:sz w:val="32"/>
          <w:szCs w:val="32"/>
        </w:rPr>
        <w:t xml:space="preserve"> будущих уча</w:t>
      </w:r>
      <w:r w:rsidR="008E2844">
        <w:rPr>
          <w:rFonts w:ascii="Times New Roman" w:hAnsi="Times New Roman" w:cs="Times New Roman"/>
          <w:sz w:val="32"/>
          <w:szCs w:val="32"/>
        </w:rPr>
        <w:t>стников соревнований</w:t>
      </w:r>
      <w:r w:rsidR="005F5925">
        <w:rPr>
          <w:rFonts w:ascii="Times New Roman" w:hAnsi="Times New Roman" w:cs="Times New Roman"/>
          <w:sz w:val="32"/>
          <w:szCs w:val="32"/>
        </w:rPr>
        <w:t>,</w:t>
      </w:r>
      <w:r w:rsidR="008E2844">
        <w:rPr>
          <w:rFonts w:ascii="Times New Roman" w:hAnsi="Times New Roman" w:cs="Times New Roman"/>
          <w:sz w:val="32"/>
          <w:szCs w:val="32"/>
        </w:rPr>
        <w:t xml:space="preserve"> санкционированных МПК</w:t>
      </w:r>
      <w:r w:rsidRPr="009623FD">
        <w:rPr>
          <w:rFonts w:ascii="Times New Roman" w:hAnsi="Times New Roman" w:cs="Times New Roman"/>
          <w:sz w:val="32"/>
          <w:szCs w:val="32"/>
        </w:rPr>
        <w:t xml:space="preserve"> (</w:t>
      </w:r>
      <w:r w:rsidR="00236351">
        <w:rPr>
          <w:rFonts w:ascii="Times New Roman" w:hAnsi="Times New Roman" w:cs="Times New Roman"/>
          <w:sz w:val="32"/>
          <w:szCs w:val="32"/>
        </w:rPr>
        <w:t>Н</w:t>
      </w:r>
      <w:r w:rsidR="008E2844">
        <w:rPr>
          <w:rFonts w:ascii="Times New Roman" w:hAnsi="Times New Roman" w:cs="Times New Roman"/>
          <w:sz w:val="32"/>
          <w:szCs w:val="32"/>
        </w:rPr>
        <w:t>ациональный список</w:t>
      </w:r>
      <w:r w:rsidRPr="009623FD">
        <w:rPr>
          <w:rFonts w:ascii="Times New Roman" w:hAnsi="Times New Roman" w:cs="Times New Roman"/>
          <w:sz w:val="32"/>
          <w:szCs w:val="32"/>
        </w:rPr>
        <w:t>). ПКР сможет вносит</w:t>
      </w:r>
      <w:r w:rsidR="00236351">
        <w:rPr>
          <w:rFonts w:ascii="Times New Roman" w:hAnsi="Times New Roman" w:cs="Times New Roman"/>
          <w:sz w:val="32"/>
          <w:szCs w:val="32"/>
        </w:rPr>
        <w:t>ь изменения в этот список, а так</w:t>
      </w:r>
      <w:r w:rsidRPr="009623FD">
        <w:rPr>
          <w:rFonts w:ascii="Times New Roman" w:hAnsi="Times New Roman" w:cs="Times New Roman"/>
          <w:sz w:val="32"/>
          <w:szCs w:val="32"/>
        </w:rPr>
        <w:t>же долж</w:t>
      </w:r>
      <w:r w:rsidR="008E2844">
        <w:rPr>
          <w:rFonts w:ascii="Times New Roman" w:hAnsi="Times New Roman" w:cs="Times New Roman"/>
          <w:sz w:val="32"/>
          <w:szCs w:val="32"/>
        </w:rPr>
        <w:t>ен</w:t>
      </w:r>
      <w:r w:rsidRPr="009623FD">
        <w:rPr>
          <w:rFonts w:ascii="Times New Roman" w:hAnsi="Times New Roman" w:cs="Times New Roman"/>
          <w:sz w:val="32"/>
          <w:szCs w:val="32"/>
        </w:rPr>
        <w:t xml:space="preserve"> будет расставлять приоритеты для спортсменов в </w:t>
      </w:r>
      <w:r w:rsidR="008E2844">
        <w:rPr>
          <w:rFonts w:ascii="Times New Roman" w:hAnsi="Times New Roman" w:cs="Times New Roman"/>
          <w:sz w:val="32"/>
          <w:szCs w:val="32"/>
        </w:rPr>
        <w:t xml:space="preserve">национальном списке </w:t>
      </w:r>
      <w:r w:rsidR="00A86BC1">
        <w:rPr>
          <w:rFonts w:ascii="Times New Roman" w:hAnsi="Times New Roman" w:cs="Times New Roman"/>
          <w:sz w:val="32"/>
          <w:szCs w:val="32"/>
        </w:rPr>
        <w:t>(</w:t>
      </w:r>
      <w:r w:rsidR="00A86BC1" w:rsidRPr="009623FD">
        <w:rPr>
          <w:rFonts w:ascii="Times New Roman" w:hAnsi="Times New Roman" w:cs="Times New Roman"/>
          <w:sz w:val="32"/>
          <w:szCs w:val="32"/>
        </w:rPr>
        <w:t>например,</w:t>
      </w:r>
      <w:r w:rsidRPr="009623FD">
        <w:rPr>
          <w:rFonts w:ascii="Times New Roman" w:hAnsi="Times New Roman" w:cs="Times New Roman"/>
          <w:sz w:val="32"/>
          <w:szCs w:val="32"/>
        </w:rPr>
        <w:t xml:space="preserve"> давая приоритет Паралимпийским или Зимним Паралимпийским Играм), в частности</w:t>
      </w:r>
      <w:r w:rsidR="005F5925">
        <w:rPr>
          <w:rFonts w:ascii="Times New Roman" w:hAnsi="Times New Roman" w:cs="Times New Roman"/>
          <w:sz w:val="32"/>
          <w:szCs w:val="32"/>
        </w:rPr>
        <w:t>,</w:t>
      </w:r>
      <w:r w:rsidRPr="009623FD">
        <w:rPr>
          <w:rFonts w:ascii="Times New Roman" w:hAnsi="Times New Roman" w:cs="Times New Roman"/>
          <w:sz w:val="32"/>
          <w:szCs w:val="32"/>
        </w:rPr>
        <w:t xml:space="preserve"> принимая во внимание наличие возможностей для проведения тестирования.</w:t>
      </w:r>
    </w:p>
    <w:p w:rsidR="005F50C2" w:rsidRPr="009623FD" w:rsidRDefault="005F50C2" w:rsidP="009623FD">
      <w:pPr>
        <w:jc w:val="both"/>
        <w:rPr>
          <w:rFonts w:ascii="Times New Roman" w:hAnsi="Times New Roman" w:cs="Times New Roman"/>
          <w:sz w:val="32"/>
          <w:szCs w:val="32"/>
        </w:rPr>
      </w:pPr>
      <w:r w:rsidRPr="009623FD">
        <w:rPr>
          <w:rFonts w:ascii="Times New Roman" w:hAnsi="Times New Roman" w:cs="Times New Roman"/>
          <w:sz w:val="32"/>
          <w:szCs w:val="32"/>
        </w:rPr>
        <w:t xml:space="preserve">20. МПК включит имена некоторых российских спортсменов из </w:t>
      </w:r>
      <w:r w:rsidR="008E2844">
        <w:rPr>
          <w:rFonts w:ascii="Times New Roman" w:hAnsi="Times New Roman" w:cs="Times New Roman"/>
          <w:sz w:val="32"/>
          <w:szCs w:val="32"/>
        </w:rPr>
        <w:t>национального списка в международный пул тестирования (</w:t>
      </w:r>
      <w:r w:rsidRPr="009623FD">
        <w:rPr>
          <w:rFonts w:ascii="Times New Roman" w:hAnsi="Times New Roman" w:cs="Times New Roman"/>
          <w:sz w:val="32"/>
          <w:szCs w:val="32"/>
        </w:rPr>
        <w:t>IRTP).</w:t>
      </w:r>
      <w:r w:rsidR="008E2844">
        <w:rPr>
          <w:rFonts w:ascii="Times New Roman" w:hAnsi="Times New Roman" w:cs="Times New Roman"/>
          <w:sz w:val="32"/>
          <w:szCs w:val="32"/>
        </w:rPr>
        <w:t xml:space="preserve"> </w:t>
      </w:r>
      <w:proofErr w:type="gramStart"/>
      <w:r w:rsidRPr="009623FD">
        <w:rPr>
          <w:rFonts w:ascii="Times New Roman" w:hAnsi="Times New Roman" w:cs="Times New Roman"/>
          <w:sz w:val="32"/>
          <w:szCs w:val="32"/>
        </w:rPr>
        <w:t>ПКР долж</w:t>
      </w:r>
      <w:r w:rsidR="008E2844">
        <w:rPr>
          <w:rFonts w:ascii="Times New Roman" w:hAnsi="Times New Roman" w:cs="Times New Roman"/>
          <w:sz w:val="32"/>
          <w:szCs w:val="32"/>
        </w:rPr>
        <w:t xml:space="preserve">ен гарантировать, </w:t>
      </w:r>
      <w:r w:rsidRPr="009623FD">
        <w:rPr>
          <w:rFonts w:ascii="Times New Roman" w:hAnsi="Times New Roman" w:cs="Times New Roman"/>
          <w:sz w:val="32"/>
          <w:szCs w:val="32"/>
        </w:rPr>
        <w:t xml:space="preserve">что спортсмены из </w:t>
      </w:r>
      <w:r w:rsidR="008E2844">
        <w:rPr>
          <w:rFonts w:ascii="Times New Roman" w:hAnsi="Times New Roman" w:cs="Times New Roman"/>
          <w:sz w:val="32"/>
          <w:szCs w:val="32"/>
        </w:rPr>
        <w:t>национального списка</w:t>
      </w:r>
      <w:r w:rsidRPr="009623FD">
        <w:rPr>
          <w:rFonts w:ascii="Times New Roman" w:hAnsi="Times New Roman" w:cs="Times New Roman"/>
          <w:sz w:val="32"/>
          <w:szCs w:val="32"/>
        </w:rPr>
        <w:t xml:space="preserve">, не включённые в </w:t>
      </w:r>
      <w:r w:rsidR="008E2844">
        <w:rPr>
          <w:rFonts w:ascii="Times New Roman" w:hAnsi="Times New Roman" w:cs="Times New Roman"/>
          <w:sz w:val="32"/>
          <w:szCs w:val="32"/>
        </w:rPr>
        <w:t>международный пул тестирования</w:t>
      </w:r>
      <w:r w:rsidR="00A86BC1">
        <w:rPr>
          <w:rFonts w:ascii="Times New Roman" w:hAnsi="Times New Roman" w:cs="Times New Roman"/>
          <w:sz w:val="32"/>
          <w:szCs w:val="32"/>
        </w:rPr>
        <w:t>,</w:t>
      </w:r>
      <w:r w:rsidRPr="009623FD">
        <w:rPr>
          <w:rFonts w:ascii="Times New Roman" w:hAnsi="Times New Roman" w:cs="Times New Roman"/>
          <w:sz w:val="32"/>
          <w:szCs w:val="32"/>
        </w:rPr>
        <w:t xml:space="preserve"> будут включены в </w:t>
      </w:r>
      <w:r w:rsidR="00236351">
        <w:rPr>
          <w:rFonts w:ascii="Times New Roman" w:hAnsi="Times New Roman" w:cs="Times New Roman"/>
          <w:sz w:val="32"/>
          <w:szCs w:val="32"/>
        </w:rPr>
        <w:t>национальный пул тестирования</w:t>
      </w:r>
      <w:r w:rsidRPr="009623FD">
        <w:rPr>
          <w:rFonts w:ascii="Times New Roman" w:hAnsi="Times New Roman" w:cs="Times New Roman"/>
          <w:sz w:val="32"/>
          <w:szCs w:val="32"/>
        </w:rPr>
        <w:t xml:space="preserve"> (NRTP)</w:t>
      </w:r>
      <w:r w:rsidR="008E2844">
        <w:rPr>
          <w:rFonts w:ascii="Times New Roman" w:hAnsi="Times New Roman" w:cs="Times New Roman"/>
          <w:sz w:val="32"/>
          <w:szCs w:val="32"/>
        </w:rPr>
        <w:t xml:space="preserve">, </w:t>
      </w:r>
      <w:r w:rsidRPr="009623FD">
        <w:rPr>
          <w:rFonts w:ascii="Times New Roman" w:hAnsi="Times New Roman" w:cs="Times New Roman"/>
          <w:sz w:val="32"/>
          <w:szCs w:val="32"/>
        </w:rPr>
        <w:t xml:space="preserve">который находится под наблюдением </w:t>
      </w:r>
      <w:r w:rsidR="008E2844">
        <w:rPr>
          <w:rFonts w:ascii="Times New Roman" w:hAnsi="Times New Roman" w:cs="Times New Roman"/>
          <w:sz w:val="32"/>
          <w:szCs w:val="32"/>
        </w:rPr>
        <w:t>РУСАДА (</w:t>
      </w:r>
      <w:r w:rsidRPr="009623FD">
        <w:rPr>
          <w:rFonts w:ascii="Times New Roman" w:hAnsi="Times New Roman" w:cs="Times New Roman"/>
          <w:sz w:val="32"/>
          <w:szCs w:val="32"/>
        </w:rPr>
        <w:t>или под наблюдением другой организации</w:t>
      </w:r>
      <w:r w:rsidR="00236351">
        <w:rPr>
          <w:rFonts w:ascii="Times New Roman" w:hAnsi="Times New Roman" w:cs="Times New Roman"/>
          <w:sz w:val="32"/>
          <w:szCs w:val="32"/>
        </w:rPr>
        <w:t>,</w:t>
      </w:r>
      <w:r w:rsidRPr="009623FD">
        <w:rPr>
          <w:rFonts w:ascii="Times New Roman" w:hAnsi="Times New Roman" w:cs="Times New Roman"/>
          <w:sz w:val="32"/>
          <w:szCs w:val="32"/>
        </w:rPr>
        <w:t xml:space="preserve"> утверждённой ВАДА, </w:t>
      </w:r>
      <w:r w:rsidR="008E2844">
        <w:rPr>
          <w:rFonts w:ascii="Times New Roman" w:hAnsi="Times New Roman" w:cs="Times New Roman"/>
          <w:sz w:val="32"/>
          <w:szCs w:val="32"/>
        </w:rPr>
        <w:t xml:space="preserve">пока РУСАДА </w:t>
      </w:r>
      <w:r w:rsidRPr="009623FD">
        <w:rPr>
          <w:rFonts w:ascii="Times New Roman" w:hAnsi="Times New Roman" w:cs="Times New Roman"/>
          <w:sz w:val="32"/>
          <w:szCs w:val="32"/>
        </w:rPr>
        <w:t>находится в ожидании во</w:t>
      </w:r>
      <w:r w:rsidR="00236351">
        <w:rPr>
          <w:rFonts w:ascii="Times New Roman" w:hAnsi="Times New Roman" w:cs="Times New Roman"/>
          <w:sz w:val="32"/>
          <w:szCs w:val="32"/>
        </w:rPr>
        <w:t>сстановления своей деятельности</w:t>
      </w:r>
      <w:r w:rsidRPr="009623FD">
        <w:rPr>
          <w:rFonts w:ascii="Times New Roman" w:hAnsi="Times New Roman" w:cs="Times New Roman"/>
          <w:sz w:val="32"/>
          <w:szCs w:val="32"/>
        </w:rPr>
        <w:t>)</w:t>
      </w:r>
      <w:r w:rsidR="00236351">
        <w:rPr>
          <w:rFonts w:ascii="Times New Roman" w:hAnsi="Times New Roman" w:cs="Times New Roman"/>
          <w:sz w:val="32"/>
          <w:szCs w:val="32"/>
        </w:rPr>
        <w:t xml:space="preserve"> и\</w:t>
      </w:r>
      <w:r w:rsidRPr="009623FD">
        <w:rPr>
          <w:rFonts w:ascii="Times New Roman" w:hAnsi="Times New Roman" w:cs="Times New Roman"/>
          <w:sz w:val="32"/>
          <w:szCs w:val="32"/>
        </w:rPr>
        <w:t xml:space="preserve">или включены в </w:t>
      </w:r>
      <w:r w:rsidR="008E2844">
        <w:rPr>
          <w:rFonts w:ascii="Times New Roman" w:hAnsi="Times New Roman" w:cs="Times New Roman"/>
          <w:sz w:val="32"/>
          <w:szCs w:val="32"/>
        </w:rPr>
        <w:lastRenderedPageBreak/>
        <w:t>пул тестирования</w:t>
      </w:r>
      <w:r w:rsidRPr="009623FD">
        <w:rPr>
          <w:rFonts w:ascii="Times New Roman" w:hAnsi="Times New Roman" w:cs="Times New Roman"/>
          <w:sz w:val="32"/>
          <w:szCs w:val="32"/>
        </w:rPr>
        <w:t xml:space="preserve"> национальных спортивных федераций по надлежащим видам спорта.</w:t>
      </w:r>
      <w:proofErr w:type="gramEnd"/>
    </w:p>
    <w:p w:rsidR="008E2844" w:rsidRDefault="005F50C2" w:rsidP="009623FD">
      <w:pPr>
        <w:jc w:val="both"/>
        <w:rPr>
          <w:rFonts w:ascii="Times New Roman" w:hAnsi="Times New Roman" w:cs="Times New Roman"/>
          <w:sz w:val="32"/>
          <w:szCs w:val="32"/>
        </w:rPr>
      </w:pPr>
      <w:r w:rsidRPr="009623FD">
        <w:rPr>
          <w:rFonts w:ascii="Times New Roman" w:hAnsi="Times New Roman" w:cs="Times New Roman"/>
          <w:sz w:val="32"/>
          <w:szCs w:val="32"/>
        </w:rPr>
        <w:t xml:space="preserve">20.1 Подтверждение в </w:t>
      </w:r>
      <w:r w:rsidR="008E2844">
        <w:rPr>
          <w:rFonts w:ascii="Times New Roman" w:hAnsi="Times New Roman" w:cs="Times New Roman"/>
          <w:sz w:val="32"/>
          <w:szCs w:val="32"/>
        </w:rPr>
        <w:t xml:space="preserve">своих правилах </w:t>
      </w:r>
      <w:r w:rsidRPr="009623FD">
        <w:rPr>
          <w:rFonts w:ascii="Times New Roman" w:hAnsi="Times New Roman" w:cs="Times New Roman"/>
          <w:sz w:val="32"/>
          <w:szCs w:val="32"/>
        </w:rPr>
        <w:t xml:space="preserve">прав </w:t>
      </w:r>
      <w:r w:rsidR="008E2844">
        <w:rPr>
          <w:rFonts w:ascii="Times New Roman" w:hAnsi="Times New Roman" w:cs="Times New Roman"/>
          <w:sz w:val="32"/>
          <w:szCs w:val="32"/>
        </w:rPr>
        <w:t>РУСАДА</w:t>
      </w:r>
      <w:r w:rsidRPr="009623FD">
        <w:rPr>
          <w:rFonts w:ascii="Times New Roman" w:hAnsi="Times New Roman" w:cs="Times New Roman"/>
          <w:sz w:val="32"/>
          <w:szCs w:val="32"/>
        </w:rPr>
        <w:t xml:space="preserve"> или другой организации, проводить тестирование своих спортсменов в любое время.</w:t>
      </w:r>
    </w:p>
    <w:p w:rsidR="009623FD" w:rsidRPr="009623FD" w:rsidRDefault="009623FD" w:rsidP="009623FD">
      <w:pPr>
        <w:jc w:val="both"/>
        <w:rPr>
          <w:rFonts w:ascii="Times New Roman" w:hAnsi="Times New Roman" w:cs="Times New Roman"/>
          <w:sz w:val="32"/>
          <w:szCs w:val="32"/>
        </w:rPr>
      </w:pPr>
      <w:r w:rsidRPr="009623FD">
        <w:rPr>
          <w:rFonts w:ascii="Times New Roman" w:hAnsi="Times New Roman" w:cs="Times New Roman"/>
          <w:sz w:val="32"/>
          <w:szCs w:val="32"/>
        </w:rPr>
        <w:t xml:space="preserve">20.2 Оказание необходимого содействия в реализации плана тестирования, включая предоставления плана тестирования в надлежащий отрезок времени, предоставление информации о спортсменах и </w:t>
      </w:r>
      <w:r w:rsidR="00A86BC1">
        <w:rPr>
          <w:rFonts w:ascii="Times New Roman" w:hAnsi="Times New Roman" w:cs="Times New Roman"/>
          <w:sz w:val="32"/>
          <w:szCs w:val="32"/>
        </w:rPr>
        <w:t>доступа к спортсменам</w:t>
      </w:r>
      <w:r w:rsidR="00236351">
        <w:rPr>
          <w:rFonts w:ascii="Times New Roman" w:hAnsi="Times New Roman" w:cs="Times New Roman"/>
          <w:sz w:val="32"/>
          <w:szCs w:val="32"/>
        </w:rPr>
        <w:t xml:space="preserve">, а так же предоставления </w:t>
      </w:r>
      <w:r w:rsidRPr="009623FD">
        <w:rPr>
          <w:rFonts w:ascii="Times New Roman" w:hAnsi="Times New Roman" w:cs="Times New Roman"/>
          <w:sz w:val="32"/>
          <w:szCs w:val="32"/>
        </w:rPr>
        <w:t>возможного содействия в сфер</w:t>
      </w:r>
      <w:r w:rsidR="00236351">
        <w:rPr>
          <w:rFonts w:ascii="Times New Roman" w:hAnsi="Times New Roman" w:cs="Times New Roman"/>
          <w:sz w:val="32"/>
          <w:szCs w:val="32"/>
        </w:rPr>
        <w:t>ах финансов и логистики, которое</w:t>
      </w:r>
      <w:r w:rsidRPr="009623FD">
        <w:rPr>
          <w:rFonts w:ascii="Times New Roman" w:hAnsi="Times New Roman" w:cs="Times New Roman"/>
          <w:sz w:val="32"/>
          <w:szCs w:val="32"/>
        </w:rPr>
        <w:t xml:space="preserve"> потребуется для ускорения процесса тестирования РУСАДА, спортсменов </w:t>
      </w:r>
      <w:r w:rsidR="00A86BC1">
        <w:rPr>
          <w:rFonts w:ascii="Times New Roman" w:hAnsi="Times New Roman" w:cs="Times New Roman"/>
          <w:sz w:val="32"/>
          <w:szCs w:val="32"/>
        </w:rPr>
        <w:t>во время</w:t>
      </w:r>
      <w:r w:rsidR="005F5925">
        <w:rPr>
          <w:rFonts w:ascii="Times New Roman" w:hAnsi="Times New Roman" w:cs="Times New Roman"/>
          <w:sz w:val="32"/>
          <w:szCs w:val="32"/>
        </w:rPr>
        <w:t xml:space="preserve"> и вне</w:t>
      </w:r>
      <w:r w:rsidR="00A86BC1">
        <w:rPr>
          <w:rFonts w:ascii="Times New Roman" w:hAnsi="Times New Roman" w:cs="Times New Roman"/>
          <w:sz w:val="32"/>
          <w:szCs w:val="32"/>
        </w:rPr>
        <w:t xml:space="preserve"> соревнований</w:t>
      </w:r>
      <w:r w:rsidRPr="009623FD">
        <w:rPr>
          <w:rFonts w:ascii="Times New Roman" w:hAnsi="Times New Roman" w:cs="Times New Roman"/>
          <w:sz w:val="32"/>
          <w:szCs w:val="32"/>
        </w:rPr>
        <w:t xml:space="preserve">. </w:t>
      </w:r>
    </w:p>
    <w:p w:rsidR="009623FD" w:rsidRPr="009623FD" w:rsidRDefault="009623FD" w:rsidP="009623FD">
      <w:pPr>
        <w:jc w:val="both"/>
        <w:rPr>
          <w:rFonts w:ascii="Times New Roman" w:hAnsi="Times New Roman" w:cs="Times New Roman"/>
          <w:sz w:val="32"/>
          <w:szCs w:val="32"/>
        </w:rPr>
      </w:pPr>
      <w:r w:rsidRPr="009623FD">
        <w:rPr>
          <w:rFonts w:ascii="Times New Roman" w:hAnsi="Times New Roman" w:cs="Times New Roman"/>
          <w:sz w:val="32"/>
          <w:szCs w:val="32"/>
        </w:rPr>
        <w:t xml:space="preserve">20.3 Оказание необходимого содействия в </w:t>
      </w:r>
      <w:r w:rsidR="005F5925">
        <w:rPr>
          <w:rFonts w:ascii="Times New Roman" w:hAnsi="Times New Roman" w:cs="Times New Roman"/>
          <w:sz w:val="32"/>
          <w:szCs w:val="32"/>
        </w:rPr>
        <w:t>выполнении</w:t>
      </w:r>
      <w:r w:rsidRPr="009623FD">
        <w:rPr>
          <w:rFonts w:ascii="Times New Roman" w:hAnsi="Times New Roman" w:cs="Times New Roman"/>
          <w:sz w:val="32"/>
          <w:szCs w:val="32"/>
        </w:rPr>
        <w:t xml:space="preserve"> </w:t>
      </w:r>
      <w:r w:rsidR="005F5925">
        <w:rPr>
          <w:rFonts w:ascii="Times New Roman" w:hAnsi="Times New Roman" w:cs="Times New Roman"/>
          <w:sz w:val="32"/>
          <w:szCs w:val="32"/>
        </w:rPr>
        <w:t>т</w:t>
      </w:r>
      <w:r w:rsidR="005F5925" w:rsidRPr="009623FD">
        <w:rPr>
          <w:rFonts w:ascii="Times New Roman" w:hAnsi="Times New Roman" w:cs="Times New Roman"/>
          <w:sz w:val="32"/>
          <w:szCs w:val="32"/>
        </w:rPr>
        <w:t>естирования</w:t>
      </w:r>
      <w:r w:rsidR="005F5925" w:rsidRPr="009623FD">
        <w:rPr>
          <w:rFonts w:ascii="Times New Roman" w:hAnsi="Times New Roman" w:cs="Times New Roman"/>
          <w:sz w:val="32"/>
          <w:szCs w:val="32"/>
        </w:rPr>
        <w:t xml:space="preserve"> </w:t>
      </w:r>
      <w:r w:rsidRPr="009623FD">
        <w:rPr>
          <w:rFonts w:ascii="Times New Roman" w:hAnsi="Times New Roman" w:cs="Times New Roman"/>
          <w:sz w:val="32"/>
          <w:szCs w:val="32"/>
        </w:rPr>
        <w:t xml:space="preserve">Международного </w:t>
      </w:r>
      <w:r w:rsidR="005F5925" w:rsidRPr="009623FD">
        <w:rPr>
          <w:rFonts w:ascii="Times New Roman" w:hAnsi="Times New Roman" w:cs="Times New Roman"/>
          <w:sz w:val="32"/>
          <w:szCs w:val="32"/>
        </w:rPr>
        <w:t xml:space="preserve">и Национального </w:t>
      </w:r>
      <w:r w:rsidR="005F5925">
        <w:rPr>
          <w:rFonts w:ascii="Times New Roman" w:hAnsi="Times New Roman" w:cs="Times New Roman"/>
          <w:sz w:val="32"/>
          <w:szCs w:val="32"/>
        </w:rPr>
        <w:t>Пулов</w:t>
      </w:r>
      <w:r w:rsidRPr="009623FD">
        <w:rPr>
          <w:rFonts w:ascii="Times New Roman" w:hAnsi="Times New Roman" w:cs="Times New Roman"/>
          <w:sz w:val="32"/>
          <w:szCs w:val="32"/>
        </w:rPr>
        <w:t xml:space="preserve">, включая уведомление и </w:t>
      </w:r>
      <w:r w:rsidR="005F5925">
        <w:rPr>
          <w:rFonts w:ascii="Times New Roman" w:hAnsi="Times New Roman" w:cs="Times New Roman"/>
          <w:sz w:val="32"/>
          <w:szCs w:val="32"/>
        </w:rPr>
        <w:t>включения</w:t>
      </w:r>
      <w:r w:rsidRPr="009623FD">
        <w:rPr>
          <w:rFonts w:ascii="Times New Roman" w:hAnsi="Times New Roman" w:cs="Times New Roman"/>
          <w:sz w:val="32"/>
          <w:szCs w:val="32"/>
        </w:rPr>
        <w:t xml:space="preserve"> спортсменов, усиление ответственности спортсменов за предоставление персональн</w:t>
      </w:r>
      <w:r w:rsidR="00A86BC1">
        <w:rPr>
          <w:rFonts w:ascii="Times New Roman" w:hAnsi="Times New Roman" w:cs="Times New Roman"/>
          <w:sz w:val="32"/>
          <w:szCs w:val="32"/>
        </w:rPr>
        <w:t>ых деталей о</w:t>
      </w:r>
      <w:r w:rsidR="005F5925">
        <w:rPr>
          <w:rFonts w:ascii="Times New Roman" w:hAnsi="Times New Roman" w:cs="Times New Roman"/>
          <w:sz w:val="32"/>
          <w:szCs w:val="32"/>
        </w:rPr>
        <w:t>б</w:t>
      </w:r>
      <w:r w:rsidR="00A86BC1">
        <w:rPr>
          <w:rFonts w:ascii="Times New Roman" w:hAnsi="Times New Roman" w:cs="Times New Roman"/>
          <w:sz w:val="32"/>
          <w:szCs w:val="32"/>
        </w:rPr>
        <w:t xml:space="preserve"> их местонахождении</w:t>
      </w:r>
      <w:r w:rsidR="00236351">
        <w:rPr>
          <w:rFonts w:ascii="Times New Roman" w:hAnsi="Times New Roman" w:cs="Times New Roman"/>
          <w:sz w:val="32"/>
          <w:szCs w:val="32"/>
        </w:rPr>
        <w:t xml:space="preserve">, </w:t>
      </w:r>
      <w:r w:rsidR="005F5925">
        <w:rPr>
          <w:rFonts w:ascii="Times New Roman" w:hAnsi="Times New Roman" w:cs="Times New Roman"/>
          <w:sz w:val="32"/>
          <w:szCs w:val="32"/>
        </w:rPr>
        <w:t>а так</w:t>
      </w:r>
      <w:r w:rsidRPr="009623FD">
        <w:rPr>
          <w:rFonts w:ascii="Times New Roman" w:hAnsi="Times New Roman" w:cs="Times New Roman"/>
          <w:sz w:val="32"/>
          <w:szCs w:val="32"/>
        </w:rPr>
        <w:t>же их доступности во время проведения тестирований</w:t>
      </w:r>
      <w:r w:rsidR="00A86BC1">
        <w:rPr>
          <w:rFonts w:ascii="Times New Roman" w:hAnsi="Times New Roman" w:cs="Times New Roman"/>
          <w:sz w:val="32"/>
          <w:szCs w:val="32"/>
        </w:rPr>
        <w:t xml:space="preserve"> по указанному местонахождению</w:t>
      </w:r>
      <w:r w:rsidRPr="009623FD">
        <w:rPr>
          <w:rFonts w:ascii="Times New Roman" w:hAnsi="Times New Roman" w:cs="Times New Roman"/>
          <w:sz w:val="32"/>
          <w:szCs w:val="32"/>
        </w:rPr>
        <w:t>.</w:t>
      </w:r>
    </w:p>
    <w:p w:rsidR="009623FD" w:rsidRPr="009623FD" w:rsidRDefault="005F5925" w:rsidP="009623FD">
      <w:pPr>
        <w:jc w:val="both"/>
        <w:rPr>
          <w:rFonts w:ascii="Times New Roman" w:hAnsi="Times New Roman" w:cs="Times New Roman"/>
          <w:sz w:val="32"/>
          <w:szCs w:val="32"/>
        </w:rPr>
      </w:pPr>
      <w:r>
        <w:rPr>
          <w:rFonts w:ascii="Times New Roman" w:hAnsi="Times New Roman" w:cs="Times New Roman"/>
          <w:sz w:val="32"/>
          <w:szCs w:val="32"/>
        </w:rPr>
        <w:t>21. ПКР и р</w:t>
      </w:r>
      <w:r w:rsidR="009623FD" w:rsidRPr="009623FD">
        <w:rPr>
          <w:rFonts w:ascii="Times New Roman" w:hAnsi="Times New Roman" w:cs="Times New Roman"/>
          <w:sz w:val="32"/>
          <w:szCs w:val="32"/>
        </w:rPr>
        <w:t>оссийские спортсмены</w:t>
      </w:r>
      <w:r w:rsidR="00236351">
        <w:rPr>
          <w:rFonts w:ascii="Times New Roman" w:hAnsi="Times New Roman" w:cs="Times New Roman"/>
          <w:sz w:val="32"/>
          <w:szCs w:val="32"/>
        </w:rPr>
        <w:t>,</w:t>
      </w:r>
      <w:r w:rsidR="009623FD" w:rsidRPr="009623FD">
        <w:rPr>
          <w:rFonts w:ascii="Times New Roman" w:hAnsi="Times New Roman" w:cs="Times New Roman"/>
          <w:sz w:val="32"/>
          <w:szCs w:val="32"/>
        </w:rPr>
        <w:t xml:space="preserve"> включённые в Пулы Международного и Национального Тестирования</w:t>
      </w:r>
      <w:r w:rsidR="00A86BC1">
        <w:rPr>
          <w:rFonts w:ascii="Times New Roman" w:hAnsi="Times New Roman" w:cs="Times New Roman"/>
          <w:sz w:val="32"/>
          <w:szCs w:val="32"/>
        </w:rPr>
        <w:t xml:space="preserve"> и другие пулы</w:t>
      </w:r>
      <w:r w:rsidR="009623FD" w:rsidRPr="009623FD">
        <w:rPr>
          <w:rFonts w:ascii="Times New Roman" w:hAnsi="Times New Roman" w:cs="Times New Roman"/>
          <w:sz w:val="32"/>
          <w:szCs w:val="32"/>
        </w:rPr>
        <w:t xml:space="preserve"> д</w:t>
      </w:r>
      <w:r w:rsidR="00A86BC1">
        <w:rPr>
          <w:rFonts w:ascii="Times New Roman" w:hAnsi="Times New Roman" w:cs="Times New Roman"/>
          <w:sz w:val="32"/>
          <w:szCs w:val="32"/>
        </w:rPr>
        <w:t>олжны сделать все возможное</w:t>
      </w:r>
      <w:r w:rsidR="00236351">
        <w:rPr>
          <w:rFonts w:ascii="Times New Roman" w:hAnsi="Times New Roman" w:cs="Times New Roman"/>
          <w:sz w:val="32"/>
          <w:szCs w:val="32"/>
        </w:rPr>
        <w:t>,</w:t>
      </w:r>
      <w:r w:rsidR="00A86BC1">
        <w:rPr>
          <w:rFonts w:ascii="Times New Roman" w:hAnsi="Times New Roman" w:cs="Times New Roman"/>
          <w:sz w:val="32"/>
          <w:szCs w:val="32"/>
        </w:rPr>
        <w:t xml:space="preserve"> что</w:t>
      </w:r>
      <w:r w:rsidR="009623FD" w:rsidRPr="009623FD">
        <w:rPr>
          <w:rFonts w:ascii="Times New Roman" w:hAnsi="Times New Roman" w:cs="Times New Roman"/>
          <w:sz w:val="32"/>
          <w:szCs w:val="32"/>
        </w:rPr>
        <w:t xml:space="preserve">бы тестирование проводилось без задержек, нарушений, помех или посторонних вмешательств. </w:t>
      </w:r>
    </w:p>
    <w:p w:rsidR="009623FD" w:rsidRDefault="009623FD" w:rsidP="009623FD">
      <w:pPr>
        <w:jc w:val="both"/>
        <w:rPr>
          <w:rFonts w:ascii="Times New Roman" w:hAnsi="Times New Roman" w:cs="Times New Roman"/>
          <w:sz w:val="32"/>
          <w:szCs w:val="32"/>
        </w:rPr>
      </w:pPr>
      <w:r w:rsidRPr="009623FD">
        <w:rPr>
          <w:rFonts w:ascii="Times New Roman" w:hAnsi="Times New Roman" w:cs="Times New Roman"/>
          <w:sz w:val="32"/>
          <w:szCs w:val="32"/>
        </w:rPr>
        <w:t xml:space="preserve">22. </w:t>
      </w:r>
      <w:proofErr w:type="gramStart"/>
      <w:r w:rsidR="00A86BC1">
        <w:rPr>
          <w:rFonts w:ascii="Times New Roman" w:hAnsi="Times New Roman" w:cs="Times New Roman"/>
          <w:sz w:val="32"/>
          <w:szCs w:val="32"/>
        </w:rPr>
        <w:t>Как только</w:t>
      </w:r>
      <w:r w:rsidR="00273D7E">
        <w:rPr>
          <w:rFonts w:ascii="Times New Roman" w:hAnsi="Times New Roman" w:cs="Times New Roman"/>
          <w:sz w:val="32"/>
          <w:szCs w:val="32"/>
        </w:rPr>
        <w:t xml:space="preserve"> членство</w:t>
      </w:r>
      <w:r w:rsidRPr="009623FD">
        <w:rPr>
          <w:rFonts w:ascii="Times New Roman" w:hAnsi="Times New Roman" w:cs="Times New Roman"/>
          <w:sz w:val="32"/>
          <w:szCs w:val="32"/>
        </w:rPr>
        <w:t xml:space="preserve"> ПКР в МПК</w:t>
      </w:r>
      <w:r w:rsidR="00A86BC1">
        <w:rPr>
          <w:rFonts w:ascii="Times New Roman" w:hAnsi="Times New Roman" w:cs="Times New Roman"/>
          <w:sz w:val="32"/>
          <w:szCs w:val="32"/>
        </w:rPr>
        <w:t xml:space="preserve"> будет восстановлено</w:t>
      </w:r>
      <w:r w:rsidR="005F5925">
        <w:rPr>
          <w:rFonts w:ascii="Times New Roman" w:hAnsi="Times New Roman" w:cs="Times New Roman"/>
          <w:sz w:val="32"/>
          <w:szCs w:val="32"/>
        </w:rPr>
        <w:t>,</w:t>
      </w:r>
      <w:r w:rsidR="00A86BC1">
        <w:rPr>
          <w:rFonts w:ascii="Times New Roman" w:hAnsi="Times New Roman" w:cs="Times New Roman"/>
          <w:sz w:val="32"/>
          <w:szCs w:val="32"/>
        </w:rPr>
        <w:t xml:space="preserve"> и спортсменов можно будет заявлять на соревновани</w:t>
      </w:r>
      <w:r w:rsidR="00273D7E">
        <w:rPr>
          <w:rFonts w:ascii="Times New Roman" w:hAnsi="Times New Roman" w:cs="Times New Roman"/>
          <w:sz w:val="32"/>
          <w:szCs w:val="32"/>
        </w:rPr>
        <w:t>я</w:t>
      </w:r>
      <w:r w:rsidR="00A86BC1">
        <w:rPr>
          <w:rFonts w:ascii="Times New Roman" w:hAnsi="Times New Roman" w:cs="Times New Roman"/>
          <w:sz w:val="32"/>
          <w:szCs w:val="32"/>
        </w:rPr>
        <w:t xml:space="preserve">, санкционированные МПК (включая </w:t>
      </w:r>
      <w:proofErr w:type="spellStart"/>
      <w:r w:rsidR="00A86BC1">
        <w:rPr>
          <w:rFonts w:ascii="Times New Roman" w:hAnsi="Times New Roman" w:cs="Times New Roman"/>
          <w:sz w:val="32"/>
          <w:szCs w:val="32"/>
        </w:rPr>
        <w:t>Паралимпийские</w:t>
      </w:r>
      <w:proofErr w:type="spellEnd"/>
      <w:r w:rsidR="00A86BC1">
        <w:rPr>
          <w:rFonts w:ascii="Times New Roman" w:hAnsi="Times New Roman" w:cs="Times New Roman"/>
          <w:sz w:val="32"/>
          <w:szCs w:val="32"/>
        </w:rPr>
        <w:t xml:space="preserve"> и </w:t>
      </w:r>
      <w:proofErr w:type="spellStart"/>
      <w:r w:rsidR="00236351">
        <w:rPr>
          <w:rFonts w:ascii="Times New Roman" w:hAnsi="Times New Roman" w:cs="Times New Roman"/>
          <w:sz w:val="32"/>
          <w:szCs w:val="32"/>
        </w:rPr>
        <w:t>Паралимпийские</w:t>
      </w:r>
      <w:proofErr w:type="spellEnd"/>
      <w:r w:rsidR="00236351">
        <w:rPr>
          <w:rFonts w:ascii="Times New Roman" w:hAnsi="Times New Roman" w:cs="Times New Roman"/>
          <w:sz w:val="32"/>
          <w:szCs w:val="32"/>
        </w:rPr>
        <w:t xml:space="preserve"> </w:t>
      </w:r>
      <w:r w:rsidR="00A86BC1">
        <w:rPr>
          <w:rFonts w:ascii="Times New Roman" w:hAnsi="Times New Roman" w:cs="Times New Roman"/>
          <w:sz w:val="32"/>
          <w:szCs w:val="32"/>
        </w:rPr>
        <w:t>зимние игры</w:t>
      </w:r>
      <w:r w:rsidR="00236351">
        <w:rPr>
          <w:rFonts w:ascii="Times New Roman" w:hAnsi="Times New Roman" w:cs="Times New Roman"/>
          <w:sz w:val="32"/>
          <w:szCs w:val="32"/>
        </w:rPr>
        <w:t>),</w:t>
      </w:r>
      <w:r w:rsidR="00A86BC1">
        <w:rPr>
          <w:rFonts w:ascii="Times New Roman" w:hAnsi="Times New Roman" w:cs="Times New Roman"/>
          <w:sz w:val="32"/>
          <w:szCs w:val="32"/>
        </w:rPr>
        <w:t xml:space="preserve"> то до получения дальнейших уведомлений</w:t>
      </w:r>
      <w:r w:rsidR="00273D7E">
        <w:rPr>
          <w:rFonts w:ascii="Times New Roman" w:hAnsi="Times New Roman" w:cs="Times New Roman"/>
          <w:sz w:val="32"/>
          <w:szCs w:val="32"/>
        </w:rPr>
        <w:t>,</w:t>
      </w:r>
      <w:r w:rsidR="005F5925">
        <w:rPr>
          <w:rFonts w:ascii="Times New Roman" w:hAnsi="Times New Roman" w:cs="Times New Roman"/>
          <w:sz w:val="32"/>
          <w:szCs w:val="32"/>
        </w:rPr>
        <w:t xml:space="preserve"> спортсмены смогут принимать участие</w:t>
      </w:r>
      <w:r w:rsidR="00A86BC1">
        <w:rPr>
          <w:rFonts w:ascii="Times New Roman" w:hAnsi="Times New Roman" w:cs="Times New Roman"/>
          <w:sz w:val="32"/>
          <w:szCs w:val="32"/>
        </w:rPr>
        <w:t xml:space="preserve"> в таких соревнованиях</w:t>
      </w:r>
      <w:r w:rsidR="00273D7E">
        <w:rPr>
          <w:rFonts w:ascii="Times New Roman" w:hAnsi="Times New Roman" w:cs="Times New Roman"/>
          <w:sz w:val="32"/>
          <w:szCs w:val="32"/>
        </w:rPr>
        <w:t>,</w:t>
      </w:r>
      <w:r w:rsidR="005F5925">
        <w:rPr>
          <w:rFonts w:ascii="Times New Roman" w:hAnsi="Times New Roman" w:cs="Times New Roman"/>
          <w:sz w:val="32"/>
          <w:szCs w:val="32"/>
        </w:rPr>
        <w:t xml:space="preserve"> если</w:t>
      </w:r>
      <w:r w:rsidRPr="009623FD">
        <w:rPr>
          <w:rFonts w:ascii="Times New Roman" w:hAnsi="Times New Roman" w:cs="Times New Roman"/>
          <w:sz w:val="32"/>
          <w:szCs w:val="32"/>
        </w:rPr>
        <w:t xml:space="preserve"> </w:t>
      </w:r>
      <w:r w:rsidR="005F5925" w:rsidRPr="009623FD">
        <w:rPr>
          <w:rFonts w:ascii="Times New Roman" w:hAnsi="Times New Roman" w:cs="Times New Roman"/>
          <w:sz w:val="32"/>
          <w:szCs w:val="32"/>
        </w:rPr>
        <w:t>в течение 6 месяцев до</w:t>
      </w:r>
      <w:r w:rsidR="005F5925">
        <w:rPr>
          <w:rFonts w:ascii="Times New Roman" w:hAnsi="Times New Roman" w:cs="Times New Roman"/>
          <w:sz w:val="32"/>
          <w:szCs w:val="32"/>
        </w:rPr>
        <w:t xml:space="preserve"> начала указанного соревнования</w:t>
      </w:r>
      <w:r w:rsidR="005F5925" w:rsidRPr="009623FD">
        <w:rPr>
          <w:rFonts w:ascii="Times New Roman" w:hAnsi="Times New Roman" w:cs="Times New Roman"/>
          <w:sz w:val="32"/>
          <w:szCs w:val="32"/>
        </w:rPr>
        <w:t xml:space="preserve"> </w:t>
      </w:r>
      <w:r w:rsidR="005F5925">
        <w:rPr>
          <w:rFonts w:ascii="Times New Roman" w:hAnsi="Times New Roman" w:cs="Times New Roman"/>
          <w:sz w:val="32"/>
          <w:szCs w:val="32"/>
        </w:rPr>
        <w:t>они значатся в Международном, Национальном</w:t>
      </w:r>
      <w:r w:rsidRPr="009623FD">
        <w:rPr>
          <w:rFonts w:ascii="Times New Roman" w:hAnsi="Times New Roman" w:cs="Times New Roman"/>
          <w:sz w:val="32"/>
          <w:szCs w:val="32"/>
        </w:rPr>
        <w:t xml:space="preserve"> Пулах Тестирования или в Пулах Тестирования Международных Федераций</w:t>
      </w:r>
      <w:r w:rsidR="00273D7E">
        <w:rPr>
          <w:rFonts w:ascii="Times New Roman" w:hAnsi="Times New Roman" w:cs="Times New Roman"/>
          <w:sz w:val="32"/>
          <w:szCs w:val="32"/>
        </w:rPr>
        <w:t>, а так</w:t>
      </w:r>
      <w:r w:rsidRPr="009623FD">
        <w:rPr>
          <w:rFonts w:ascii="Times New Roman" w:hAnsi="Times New Roman" w:cs="Times New Roman"/>
          <w:sz w:val="32"/>
          <w:szCs w:val="32"/>
        </w:rPr>
        <w:t>же подвергались</w:t>
      </w:r>
      <w:proofErr w:type="gramEnd"/>
      <w:r w:rsidRPr="009623FD">
        <w:rPr>
          <w:rFonts w:ascii="Times New Roman" w:hAnsi="Times New Roman" w:cs="Times New Roman"/>
          <w:sz w:val="32"/>
          <w:szCs w:val="32"/>
        </w:rPr>
        <w:t xml:space="preserve"> тестированию не </w:t>
      </w:r>
      <w:r w:rsidR="00273D7E">
        <w:rPr>
          <w:rFonts w:ascii="Times New Roman" w:hAnsi="Times New Roman" w:cs="Times New Roman"/>
          <w:sz w:val="32"/>
          <w:szCs w:val="32"/>
        </w:rPr>
        <w:t xml:space="preserve">менее 2 раз </w:t>
      </w:r>
      <w:r w:rsidR="00A86BC1" w:rsidRPr="009623FD">
        <w:rPr>
          <w:rFonts w:ascii="Times New Roman" w:hAnsi="Times New Roman" w:cs="Times New Roman"/>
          <w:sz w:val="32"/>
          <w:szCs w:val="32"/>
        </w:rPr>
        <w:t>(</w:t>
      </w:r>
      <w:r w:rsidRPr="009623FD">
        <w:rPr>
          <w:rFonts w:ascii="Times New Roman" w:hAnsi="Times New Roman" w:cs="Times New Roman"/>
          <w:sz w:val="32"/>
          <w:szCs w:val="32"/>
        </w:rPr>
        <w:t xml:space="preserve">это не имеет отношения к тестированию для Биологического </w:t>
      </w:r>
      <w:r w:rsidR="00A86BC1">
        <w:rPr>
          <w:rFonts w:ascii="Times New Roman" w:hAnsi="Times New Roman" w:cs="Times New Roman"/>
          <w:sz w:val="32"/>
          <w:szCs w:val="32"/>
        </w:rPr>
        <w:t>Паспорта</w:t>
      </w:r>
      <w:r w:rsidRPr="009623FD">
        <w:rPr>
          <w:rFonts w:ascii="Times New Roman" w:hAnsi="Times New Roman" w:cs="Times New Roman"/>
          <w:sz w:val="32"/>
          <w:szCs w:val="32"/>
        </w:rPr>
        <w:t xml:space="preserve"> Спортсменов). Тестирование спортсменов должно проводиться, строго следуя Международным стандартам, и результаты тестирования </w:t>
      </w:r>
      <w:proofErr w:type="gramStart"/>
      <w:r w:rsidRPr="009623FD">
        <w:rPr>
          <w:rFonts w:ascii="Times New Roman" w:hAnsi="Times New Roman" w:cs="Times New Roman"/>
          <w:sz w:val="32"/>
          <w:szCs w:val="32"/>
        </w:rPr>
        <w:t>должны</w:t>
      </w:r>
      <w:proofErr w:type="gramEnd"/>
      <w:r w:rsidRPr="009623FD">
        <w:rPr>
          <w:rFonts w:ascii="Times New Roman" w:hAnsi="Times New Roman" w:cs="Times New Roman"/>
          <w:sz w:val="32"/>
          <w:szCs w:val="32"/>
        </w:rPr>
        <w:t xml:space="preserve"> </w:t>
      </w:r>
      <w:r w:rsidR="005F5925">
        <w:rPr>
          <w:rFonts w:ascii="Times New Roman" w:hAnsi="Times New Roman" w:cs="Times New Roman"/>
          <w:sz w:val="32"/>
          <w:szCs w:val="32"/>
        </w:rPr>
        <w:t>проанализированы</w:t>
      </w:r>
      <w:r w:rsidRPr="009623FD">
        <w:rPr>
          <w:rFonts w:ascii="Times New Roman" w:hAnsi="Times New Roman" w:cs="Times New Roman"/>
          <w:sz w:val="32"/>
          <w:szCs w:val="32"/>
        </w:rPr>
        <w:t xml:space="preserve"> в лабораториях</w:t>
      </w:r>
      <w:r w:rsidR="0011067F">
        <w:rPr>
          <w:rFonts w:ascii="Times New Roman" w:hAnsi="Times New Roman" w:cs="Times New Roman"/>
          <w:sz w:val="32"/>
          <w:szCs w:val="32"/>
        </w:rPr>
        <w:t>,</w:t>
      </w:r>
      <w:r w:rsidRPr="009623FD">
        <w:rPr>
          <w:rFonts w:ascii="Times New Roman" w:hAnsi="Times New Roman" w:cs="Times New Roman"/>
          <w:sz w:val="32"/>
          <w:szCs w:val="32"/>
        </w:rPr>
        <w:t xml:space="preserve"> утверждённых ВАДА, за пределами России с полной</w:t>
      </w:r>
      <w:r w:rsidR="00273D7E">
        <w:rPr>
          <w:rFonts w:ascii="Times New Roman" w:hAnsi="Times New Roman" w:cs="Times New Roman"/>
          <w:sz w:val="32"/>
          <w:szCs w:val="32"/>
        </w:rPr>
        <w:t xml:space="preserve"> расшифровкой всех анализов. Во</w:t>
      </w:r>
      <w:r w:rsidR="00273D7E" w:rsidRPr="009623FD">
        <w:rPr>
          <w:rFonts w:ascii="Times New Roman" w:hAnsi="Times New Roman" w:cs="Times New Roman"/>
          <w:sz w:val="32"/>
          <w:szCs w:val="32"/>
        </w:rPr>
        <w:t xml:space="preserve"> избежание</w:t>
      </w:r>
      <w:r w:rsidR="00273D7E">
        <w:rPr>
          <w:rFonts w:ascii="Times New Roman" w:hAnsi="Times New Roman" w:cs="Times New Roman"/>
          <w:sz w:val="32"/>
          <w:szCs w:val="32"/>
        </w:rPr>
        <w:t xml:space="preserve"> каких-</w:t>
      </w:r>
      <w:r w:rsidRPr="009623FD">
        <w:rPr>
          <w:rFonts w:ascii="Times New Roman" w:hAnsi="Times New Roman" w:cs="Times New Roman"/>
          <w:sz w:val="32"/>
          <w:szCs w:val="32"/>
        </w:rPr>
        <w:t xml:space="preserve">либо недоразумений, тестирование должно проводиться в </w:t>
      </w:r>
      <w:r w:rsidR="00273D7E">
        <w:rPr>
          <w:rFonts w:ascii="Times New Roman" w:hAnsi="Times New Roman" w:cs="Times New Roman"/>
          <w:sz w:val="32"/>
          <w:szCs w:val="32"/>
        </w:rPr>
        <w:t>два этапа</w:t>
      </w:r>
      <w:r w:rsidRPr="009623FD">
        <w:rPr>
          <w:rFonts w:ascii="Times New Roman" w:hAnsi="Times New Roman" w:cs="Times New Roman"/>
          <w:sz w:val="32"/>
          <w:szCs w:val="32"/>
        </w:rPr>
        <w:t xml:space="preserve"> </w:t>
      </w:r>
      <w:r w:rsidR="0011067F">
        <w:rPr>
          <w:rFonts w:ascii="Times New Roman" w:hAnsi="Times New Roman" w:cs="Times New Roman"/>
          <w:sz w:val="32"/>
          <w:szCs w:val="32"/>
        </w:rPr>
        <w:t>в разные дни (</w:t>
      </w:r>
      <w:r w:rsidRPr="009623FD">
        <w:rPr>
          <w:rFonts w:ascii="Times New Roman" w:hAnsi="Times New Roman" w:cs="Times New Roman"/>
          <w:sz w:val="32"/>
          <w:szCs w:val="32"/>
        </w:rPr>
        <w:t>сбо</w:t>
      </w:r>
      <w:r w:rsidR="0011067F">
        <w:rPr>
          <w:rFonts w:ascii="Times New Roman" w:hAnsi="Times New Roman" w:cs="Times New Roman"/>
          <w:sz w:val="32"/>
          <w:szCs w:val="32"/>
        </w:rPr>
        <w:t xml:space="preserve">р анализов мочи и крови в </w:t>
      </w:r>
      <w:proofErr w:type="gramStart"/>
      <w:r w:rsidR="0011067F">
        <w:rPr>
          <w:rFonts w:ascii="Times New Roman" w:hAnsi="Times New Roman" w:cs="Times New Roman"/>
          <w:sz w:val="32"/>
          <w:szCs w:val="32"/>
        </w:rPr>
        <w:t xml:space="preserve">одно </w:t>
      </w:r>
      <w:r w:rsidR="005F5925">
        <w:rPr>
          <w:rFonts w:ascii="Times New Roman" w:hAnsi="Times New Roman" w:cs="Times New Roman"/>
          <w:sz w:val="32"/>
          <w:szCs w:val="32"/>
        </w:rPr>
        <w:t>и тоже</w:t>
      </w:r>
      <w:proofErr w:type="gramEnd"/>
      <w:r w:rsidR="005F5925">
        <w:rPr>
          <w:rFonts w:ascii="Times New Roman" w:hAnsi="Times New Roman" w:cs="Times New Roman"/>
          <w:sz w:val="32"/>
          <w:szCs w:val="32"/>
        </w:rPr>
        <w:t xml:space="preserve"> время, будет засчитан</w:t>
      </w:r>
      <w:r w:rsidRPr="009623FD">
        <w:rPr>
          <w:rFonts w:ascii="Times New Roman" w:hAnsi="Times New Roman" w:cs="Times New Roman"/>
          <w:sz w:val="32"/>
          <w:szCs w:val="32"/>
        </w:rPr>
        <w:t xml:space="preserve"> как одно «тестир</w:t>
      </w:r>
      <w:r w:rsidR="005F5925">
        <w:rPr>
          <w:rFonts w:ascii="Times New Roman" w:hAnsi="Times New Roman" w:cs="Times New Roman"/>
          <w:sz w:val="32"/>
          <w:szCs w:val="32"/>
        </w:rPr>
        <w:t>ование»). ПКР должен</w:t>
      </w:r>
      <w:r w:rsidR="00273D7E">
        <w:rPr>
          <w:rFonts w:ascii="Times New Roman" w:hAnsi="Times New Roman" w:cs="Times New Roman"/>
          <w:sz w:val="32"/>
          <w:szCs w:val="32"/>
        </w:rPr>
        <w:t xml:space="preserve"> обеспечить</w:t>
      </w:r>
      <w:r w:rsidR="0011067F" w:rsidRPr="009623FD">
        <w:rPr>
          <w:rFonts w:ascii="Times New Roman" w:hAnsi="Times New Roman" w:cs="Times New Roman"/>
          <w:sz w:val="32"/>
          <w:szCs w:val="32"/>
        </w:rPr>
        <w:t>,</w:t>
      </w:r>
      <w:r w:rsidRPr="009623FD">
        <w:rPr>
          <w:rFonts w:ascii="Times New Roman" w:hAnsi="Times New Roman" w:cs="Times New Roman"/>
          <w:sz w:val="32"/>
          <w:szCs w:val="32"/>
        </w:rPr>
        <w:t xml:space="preserve"> что</w:t>
      </w:r>
      <w:r w:rsidR="005F5925">
        <w:rPr>
          <w:rFonts w:ascii="Times New Roman" w:hAnsi="Times New Roman" w:cs="Times New Roman"/>
          <w:sz w:val="32"/>
          <w:szCs w:val="32"/>
        </w:rPr>
        <w:t>бы</w:t>
      </w:r>
      <w:r w:rsidRPr="009623FD">
        <w:rPr>
          <w:rFonts w:ascii="Times New Roman" w:hAnsi="Times New Roman" w:cs="Times New Roman"/>
          <w:sz w:val="32"/>
          <w:szCs w:val="32"/>
        </w:rPr>
        <w:t xml:space="preserve"> все спортсм</w:t>
      </w:r>
      <w:r w:rsidR="00273D7E">
        <w:rPr>
          <w:rFonts w:ascii="Times New Roman" w:hAnsi="Times New Roman" w:cs="Times New Roman"/>
          <w:sz w:val="32"/>
          <w:szCs w:val="32"/>
        </w:rPr>
        <w:t>ены и все национальные федерации</w:t>
      </w:r>
      <w:r w:rsidRPr="009623FD">
        <w:rPr>
          <w:rFonts w:ascii="Times New Roman" w:hAnsi="Times New Roman" w:cs="Times New Roman"/>
          <w:sz w:val="32"/>
          <w:szCs w:val="32"/>
        </w:rPr>
        <w:t>, к которым относятся эти требования</w:t>
      </w:r>
      <w:r w:rsidR="00273D7E">
        <w:rPr>
          <w:rFonts w:ascii="Times New Roman" w:hAnsi="Times New Roman" w:cs="Times New Roman"/>
          <w:sz w:val="32"/>
          <w:szCs w:val="32"/>
        </w:rPr>
        <w:t>,</w:t>
      </w:r>
      <w:r w:rsidRPr="009623FD">
        <w:rPr>
          <w:rFonts w:ascii="Times New Roman" w:hAnsi="Times New Roman" w:cs="Times New Roman"/>
          <w:sz w:val="32"/>
          <w:szCs w:val="32"/>
        </w:rPr>
        <w:t xml:space="preserve"> </w:t>
      </w:r>
      <w:r w:rsidR="005F5925">
        <w:rPr>
          <w:rFonts w:ascii="Times New Roman" w:hAnsi="Times New Roman" w:cs="Times New Roman"/>
          <w:sz w:val="32"/>
          <w:szCs w:val="32"/>
        </w:rPr>
        <w:t>были</w:t>
      </w:r>
      <w:r w:rsidRPr="009623FD">
        <w:rPr>
          <w:rFonts w:ascii="Times New Roman" w:hAnsi="Times New Roman" w:cs="Times New Roman"/>
          <w:sz w:val="32"/>
          <w:szCs w:val="32"/>
        </w:rPr>
        <w:t xml:space="preserve"> заблаговременно и надлежащим образом уведомлены </w:t>
      </w:r>
      <w:r w:rsidR="0011067F">
        <w:rPr>
          <w:rFonts w:ascii="Times New Roman" w:hAnsi="Times New Roman" w:cs="Times New Roman"/>
          <w:sz w:val="32"/>
          <w:szCs w:val="32"/>
        </w:rPr>
        <w:t>о своих обязательствах.</w:t>
      </w:r>
    </w:p>
    <w:p w:rsidR="0011067F" w:rsidRPr="005F5925" w:rsidRDefault="0011067F" w:rsidP="009623FD">
      <w:pPr>
        <w:jc w:val="both"/>
        <w:rPr>
          <w:rFonts w:ascii="Times New Roman" w:hAnsi="Times New Roman" w:cs="Times New Roman"/>
          <w:i/>
          <w:sz w:val="32"/>
          <w:szCs w:val="32"/>
        </w:rPr>
      </w:pPr>
      <w:r w:rsidRPr="005F5925">
        <w:rPr>
          <w:rFonts w:ascii="Times New Roman" w:hAnsi="Times New Roman" w:cs="Times New Roman"/>
          <w:i/>
          <w:sz w:val="32"/>
          <w:szCs w:val="32"/>
        </w:rPr>
        <w:t>(</w:t>
      </w:r>
      <w:r w:rsidR="005F5925" w:rsidRPr="005F5925">
        <w:rPr>
          <w:rFonts w:ascii="Times New Roman" w:hAnsi="Times New Roman" w:cs="Times New Roman"/>
          <w:i/>
          <w:sz w:val="32"/>
          <w:szCs w:val="32"/>
        </w:rPr>
        <w:t>Параграф 22 имеет силу в течение</w:t>
      </w:r>
      <w:r w:rsidRPr="005F5925">
        <w:rPr>
          <w:rFonts w:ascii="Times New Roman" w:hAnsi="Times New Roman" w:cs="Times New Roman"/>
          <w:i/>
          <w:sz w:val="32"/>
          <w:szCs w:val="32"/>
        </w:rPr>
        <w:t xml:space="preserve"> времени, определенного Рабочей группы МПК, но не менее</w:t>
      </w:r>
      <w:proofErr w:type="gramStart"/>
      <w:r w:rsidRPr="005F5925">
        <w:rPr>
          <w:rFonts w:ascii="Times New Roman" w:hAnsi="Times New Roman" w:cs="Times New Roman"/>
          <w:i/>
          <w:sz w:val="32"/>
          <w:szCs w:val="32"/>
        </w:rPr>
        <w:t>,</w:t>
      </w:r>
      <w:proofErr w:type="gramEnd"/>
      <w:r w:rsidRPr="005F5925">
        <w:rPr>
          <w:rFonts w:ascii="Times New Roman" w:hAnsi="Times New Roman" w:cs="Times New Roman"/>
          <w:i/>
          <w:sz w:val="32"/>
          <w:szCs w:val="32"/>
        </w:rPr>
        <w:t xml:space="preserve"> чем 3 года, начиная с 31 декабря года восстановления членства ПКР)</w:t>
      </w:r>
    </w:p>
    <w:p w:rsidR="009623FD" w:rsidRPr="009623FD" w:rsidRDefault="009623FD" w:rsidP="009623FD">
      <w:pPr>
        <w:jc w:val="both"/>
        <w:rPr>
          <w:rFonts w:ascii="Times New Roman" w:hAnsi="Times New Roman" w:cs="Times New Roman"/>
          <w:sz w:val="32"/>
          <w:szCs w:val="32"/>
        </w:rPr>
      </w:pPr>
      <w:r w:rsidRPr="009623FD">
        <w:rPr>
          <w:rFonts w:ascii="Times New Roman" w:hAnsi="Times New Roman" w:cs="Times New Roman"/>
          <w:sz w:val="32"/>
          <w:szCs w:val="32"/>
        </w:rPr>
        <w:t xml:space="preserve">23. </w:t>
      </w:r>
      <w:r w:rsidR="0011067F">
        <w:rPr>
          <w:rFonts w:ascii="Times New Roman" w:hAnsi="Times New Roman" w:cs="Times New Roman"/>
          <w:sz w:val="32"/>
          <w:szCs w:val="32"/>
        </w:rPr>
        <w:t xml:space="preserve">ПКР </w:t>
      </w:r>
      <w:proofErr w:type="gramStart"/>
      <w:r w:rsidRPr="009623FD">
        <w:rPr>
          <w:rFonts w:ascii="Times New Roman" w:hAnsi="Times New Roman" w:cs="Times New Roman"/>
          <w:sz w:val="32"/>
          <w:szCs w:val="32"/>
        </w:rPr>
        <w:t>обязан</w:t>
      </w:r>
      <w:proofErr w:type="gramEnd"/>
      <w:r w:rsidRPr="009623FD">
        <w:rPr>
          <w:rFonts w:ascii="Times New Roman" w:hAnsi="Times New Roman" w:cs="Times New Roman"/>
          <w:sz w:val="32"/>
          <w:szCs w:val="32"/>
        </w:rPr>
        <w:t xml:space="preserve"> предоставлять МПК официаль</w:t>
      </w:r>
      <w:r w:rsidR="0011067F">
        <w:rPr>
          <w:rFonts w:ascii="Times New Roman" w:hAnsi="Times New Roman" w:cs="Times New Roman"/>
          <w:sz w:val="32"/>
          <w:szCs w:val="32"/>
        </w:rPr>
        <w:t>ные отчеты на английском языке о</w:t>
      </w:r>
      <w:r w:rsidR="005F5925">
        <w:rPr>
          <w:rFonts w:ascii="Times New Roman" w:hAnsi="Times New Roman" w:cs="Times New Roman"/>
          <w:sz w:val="32"/>
          <w:szCs w:val="32"/>
        </w:rPr>
        <w:t>бо</w:t>
      </w:r>
      <w:r w:rsidRPr="009623FD">
        <w:rPr>
          <w:rFonts w:ascii="Times New Roman" w:hAnsi="Times New Roman" w:cs="Times New Roman"/>
          <w:sz w:val="32"/>
          <w:szCs w:val="32"/>
        </w:rPr>
        <w:t xml:space="preserve"> всех решениях в отношении спортсменов</w:t>
      </w:r>
      <w:r w:rsidR="0011067F">
        <w:rPr>
          <w:rFonts w:ascii="Times New Roman" w:hAnsi="Times New Roman" w:cs="Times New Roman"/>
          <w:sz w:val="32"/>
          <w:szCs w:val="32"/>
        </w:rPr>
        <w:t>,</w:t>
      </w:r>
      <w:r w:rsidRPr="009623FD">
        <w:rPr>
          <w:rFonts w:ascii="Times New Roman" w:hAnsi="Times New Roman" w:cs="Times New Roman"/>
          <w:sz w:val="32"/>
          <w:szCs w:val="32"/>
        </w:rPr>
        <w:t xml:space="preserve"> находящихся в юрисдикции ПКР</w:t>
      </w:r>
      <w:r w:rsidR="0011067F">
        <w:rPr>
          <w:rFonts w:ascii="Times New Roman" w:hAnsi="Times New Roman" w:cs="Times New Roman"/>
          <w:sz w:val="32"/>
          <w:szCs w:val="32"/>
        </w:rPr>
        <w:t xml:space="preserve"> без промедления</w:t>
      </w:r>
      <w:r w:rsidRPr="009623FD">
        <w:rPr>
          <w:rFonts w:ascii="Times New Roman" w:hAnsi="Times New Roman" w:cs="Times New Roman"/>
          <w:sz w:val="32"/>
          <w:szCs w:val="32"/>
        </w:rPr>
        <w:t xml:space="preserve">. </w:t>
      </w:r>
    </w:p>
    <w:p w:rsidR="009623FD" w:rsidRPr="009623FD" w:rsidRDefault="009623FD" w:rsidP="009623FD">
      <w:pPr>
        <w:jc w:val="both"/>
        <w:rPr>
          <w:rFonts w:ascii="Times New Roman" w:hAnsi="Times New Roman" w:cs="Times New Roman"/>
          <w:sz w:val="32"/>
          <w:szCs w:val="32"/>
        </w:rPr>
      </w:pPr>
    </w:p>
    <w:p w:rsidR="009623FD" w:rsidRPr="009623FD" w:rsidRDefault="0011067F" w:rsidP="009623FD">
      <w:pPr>
        <w:jc w:val="both"/>
        <w:rPr>
          <w:rFonts w:ascii="Times New Roman" w:hAnsi="Times New Roman" w:cs="Times New Roman"/>
          <w:sz w:val="32"/>
          <w:szCs w:val="32"/>
        </w:rPr>
      </w:pPr>
      <w:r>
        <w:rPr>
          <w:rFonts w:ascii="Times New Roman" w:hAnsi="Times New Roman" w:cs="Times New Roman"/>
          <w:sz w:val="32"/>
          <w:szCs w:val="32"/>
        </w:rPr>
        <w:t>24.  ПКР обязан</w:t>
      </w:r>
      <w:r w:rsidR="009623FD" w:rsidRPr="009623FD">
        <w:rPr>
          <w:rFonts w:ascii="Times New Roman" w:hAnsi="Times New Roman" w:cs="Times New Roman"/>
          <w:sz w:val="32"/>
          <w:szCs w:val="32"/>
        </w:rPr>
        <w:t>:</w:t>
      </w:r>
    </w:p>
    <w:p w:rsidR="009623FD" w:rsidRPr="009623FD" w:rsidRDefault="009623FD" w:rsidP="009623FD">
      <w:pPr>
        <w:jc w:val="both"/>
        <w:rPr>
          <w:rFonts w:ascii="Times New Roman" w:hAnsi="Times New Roman" w:cs="Times New Roman"/>
          <w:sz w:val="32"/>
          <w:szCs w:val="32"/>
        </w:rPr>
      </w:pPr>
      <w:r w:rsidRPr="009623FD">
        <w:rPr>
          <w:rFonts w:ascii="Times New Roman" w:hAnsi="Times New Roman" w:cs="Times New Roman"/>
          <w:sz w:val="32"/>
          <w:szCs w:val="32"/>
        </w:rPr>
        <w:t>24.1</w:t>
      </w:r>
      <w:proofErr w:type="gramStart"/>
      <w:r w:rsidRPr="009623FD">
        <w:rPr>
          <w:rFonts w:ascii="Times New Roman" w:hAnsi="Times New Roman" w:cs="Times New Roman"/>
          <w:sz w:val="32"/>
          <w:szCs w:val="32"/>
        </w:rPr>
        <w:t xml:space="preserve"> О</w:t>
      </w:r>
      <w:proofErr w:type="gramEnd"/>
      <w:r w:rsidRPr="009623FD">
        <w:rPr>
          <w:rFonts w:ascii="Times New Roman" w:hAnsi="Times New Roman" w:cs="Times New Roman"/>
          <w:sz w:val="32"/>
          <w:szCs w:val="32"/>
        </w:rPr>
        <w:t xml:space="preserve">беспечить постоянное администрирование </w:t>
      </w:r>
      <w:r w:rsidR="0011067F">
        <w:rPr>
          <w:rFonts w:ascii="Times New Roman" w:hAnsi="Times New Roman" w:cs="Times New Roman"/>
          <w:sz w:val="32"/>
          <w:szCs w:val="32"/>
        </w:rPr>
        <w:t>своевременного</w:t>
      </w:r>
      <w:r w:rsidRPr="009623FD">
        <w:rPr>
          <w:rFonts w:ascii="Times New Roman" w:hAnsi="Times New Roman" w:cs="Times New Roman"/>
          <w:sz w:val="32"/>
          <w:szCs w:val="32"/>
        </w:rPr>
        <w:t xml:space="preserve"> процесса о</w:t>
      </w:r>
      <w:r w:rsidR="0011067F">
        <w:rPr>
          <w:rFonts w:ascii="Times New Roman" w:hAnsi="Times New Roman" w:cs="Times New Roman"/>
          <w:sz w:val="32"/>
          <w:szCs w:val="32"/>
        </w:rPr>
        <w:t>тправки образцов тестирования (</w:t>
      </w:r>
      <w:r w:rsidRPr="009623FD">
        <w:rPr>
          <w:rFonts w:ascii="Times New Roman" w:hAnsi="Times New Roman" w:cs="Times New Roman"/>
          <w:sz w:val="32"/>
          <w:szCs w:val="32"/>
        </w:rPr>
        <w:t>мочи и крови) из России</w:t>
      </w:r>
      <w:r w:rsidR="0011067F">
        <w:rPr>
          <w:rFonts w:ascii="Times New Roman" w:hAnsi="Times New Roman" w:cs="Times New Roman"/>
          <w:sz w:val="32"/>
          <w:szCs w:val="32"/>
        </w:rPr>
        <w:t xml:space="preserve"> без вмешательства и нарушений во время транспортировки.</w:t>
      </w:r>
    </w:p>
    <w:p w:rsidR="0011067F" w:rsidRDefault="009623FD" w:rsidP="009623FD">
      <w:pPr>
        <w:jc w:val="both"/>
        <w:rPr>
          <w:rFonts w:ascii="Times New Roman" w:hAnsi="Times New Roman" w:cs="Times New Roman"/>
          <w:sz w:val="32"/>
          <w:szCs w:val="32"/>
        </w:rPr>
      </w:pPr>
      <w:r w:rsidRPr="009623FD">
        <w:rPr>
          <w:rFonts w:ascii="Times New Roman" w:hAnsi="Times New Roman" w:cs="Times New Roman"/>
          <w:sz w:val="32"/>
          <w:szCs w:val="32"/>
        </w:rPr>
        <w:lastRenderedPageBreak/>
        <w:t>24.2</w:t>
      </w:r>
      <w:proofErr w:type="gramStart"/>
      <w:r w:rsidRPr="009623FD">
        <w:rPr>
          <w:rFonts w:ascii="Times New Roman" w:hAnsi="Times New Roman" w:cs="Times New Roman"/>
          <w:sz w:val="32"/>
          <w:szCs w:val="32"/>
        </w:rPr>
        <w:t xml:space="preserve"> С</w:t>
      </w:r>
      <w:proofErr w:type="gramEnd"/>
      <w:r w:rsidRPr="009623FD">
        <w:rPr>
          <w:rFonts w:ascii="Times New Roman" w:hAnsi="Times New Roman" w:cs="Times New Roman"/>
          <w:sz w:val="32"/>
          <w:szCs w:val="32"/>
        </w:rPr>
        <w:t>пособствовать пре</w:t>
      </w:r>
      <w:r w:rsidR="00273D7E">
        <w:rPr>
          <w:rFonts w:ascii="Times New Roman" w:hAnsi="Times New Roman" w:cs="Times New Roman"/>
          <w:sz w:val="32"/>
          <w:szCs w:val="32"/>
        </w:rPr>
        <w:t>доставлению в ускоренном режиме виз\</w:t>
      </w:r>
      <w:r w:rsidRPr="009623FD">
        <w:rPr>
          <w:rFonts w:ascii="Times New Roman" w:hAnsi="Times New Roman" w:cs="Times New Roman"/>
          <w:sz w:val="32"/>
          <w:szCs w:val="32"/>
        </w:rPr>
        <w:t xml:space="preserve">разрешений на работу для международных </w:t>
      </w:r>
      <w:r w:rsidR="0011067F">
        <w:rPr>
          <w:rFonts w:ascii="Times New Roman" w:hAnsi="Times New Roman" w:cs="Times New Roman"/>
          <w:sz w:val="32"/>
          <w:szCs w:val="32"/>
        </w:rPr>
        <w:t>допинг-офицеров/специалистов</w:t>
      </w:r>
      <w:r w:rsidRPr="009623FD">
        <w:rPr>
          <w:rFonts w:ascii="Times New Roman" w:hAnsi="Times New Roman" w:cs="Times New Roman"/>
          <w:sz w:val="32"/>
          <w:szCs w:val="32"/>
        </w:rPr>
        <w:t xml:space="preserve"> </w:t>
      </w:r>
      <w:r w:rsidR="0011067F">
        <w:rPr>
          <w:rFonts w:ascii="Times New Roman" w:hAnsi="Times New Roman" w:cs="Times New Roman"/>
          <w:sz w:val="32"/>
          <w:szCs w:val="32"/>
        </w:rPr>
        <w:t xml:space="preserve">по забору крови. </w:t>
      </w:r>
    </w:p>
    <w:p w:rsidR="009623FD" w:rsidRPr="009623FD" w:rsidRDefault="00273D7E" w:rsidP="009623FD">
      <w:pPr>
        <w:jc w:val="both"/>
        <w:rPr>
          <w:rFonts w:ascii="Times New Roman" w:hAnsi="Times New Roman" w:cs="Times New Roman"/>
          <w:sz w:val="32"/>
          <w:szCs w:val="32"/>
        </w:rPr>
      </w:pPr>
      <w:r>
        <w:rPr>
          <w:rFonts w:ascii="Times New Roman" w:hAnsi="Times New Roman" w:cs="Times New Roman"/>
          <w:sz w:val="32"/>
          <w:szCs w:val="32"/>
        </w:rPr>
        <w:t>24.3</w:t>
      </w:r>
      <w:proofErr w:type="gramStart"/>
      <w:r>
        <w:rPr>
          <w:rFonts w:ascii="Times New Roman" w:hAnsi="Times New Roman" w:cs="Times New Roman"/>
          <w:sz w:val="32"/>
          <w:szCs w:val="32"/>
        </w:rPr>
        <w:t xml:space="preserve"> </w:t>
      </w:r>
      <w:r w:rsidR="009623FD" w:rsidRPr="009623FD">
        <w:rPr>
          <w:rFonts w:ascii="Times New Roman" w:hAnsi="Times New Roman" w:cs="Times New Roman"/>
          <w:sz w:val="32"/>
          <w:szCs w:val="32"/>
        </w:rPr>
        <w:t>П</w:t>
      </w:r>
      <w:proofErr w:type="gramEnd"/>
      <w:r w:rsidR="009623FD" w:rsidRPr="009623FD">
        <w:rPr>
          <w:rFonts w:ascii="Times New Roman" w:hAnsi="Times New Roman" w:cs="Times New Roman"/>
          <w:sz w:val="32"/>
          <w:szCs w:val="32"/>
        </w:rPr>
        <w:t>редоставить свободный доступ к спортсменам для проведения</w:t>
      </w:r>
      <w:r>
        <w:rPr>
          <w:rFonts w:ascii="Times New Roman" w:hAnsi="Times New Roman" w:cs="Times New Roman"/>
          <w:sz w:val="32"/>
          <w:szCs w:val="32"/>
        </w:rPr>
        <w:t xml:space="preserve"> антидопингового тестирования (</w:t>
      </w:r>
      <w:r w:rsidR="009623FD" w:rsidRPr="009623FD">
        <w:rPr>
          <w:rFonts w:ascii="Times New Roman" w:hAnsi="Times New Roman" w:cs="Times New Roman"/>
          <w:sz w:val="32"/>
          <w:szCs w:val="32"/>
        </w:rPr>
        <w:t xml:space="preserve">без каких либо ограничений), включая предоставление всех необходимых пропусков для доступа в так называемые «закрытые города», для </w:t>
      </w:r>
      <w:r w:rsidR="005F5925">
        <w:rPr>
          <w:rFonts w:ascii="Times New Roman" w:hAnsi="Times New Roman" w:cs="Times New Roman"/>
          <w:sz w:val="32"/>
          <w:szCs w:val="32"/>
        </w:rPr>
        <w:t>того что</w:t>
      </w:r>
      <w:r w:rsidR="009623FD" w:rsidRPr="009623FD">
        <w:rPr>
          <w:rFonts w:ascii="Times New Roman" w:hAnsi="Times New Roman" w:cs="Times New Roman"/>
          <w:sz w:val="32"/>
          <w:szCs w:val="32"/>
        </w:rPr>
        <w:t>бы провести тестирование без предварительного уведомления.</w:t>
      </w:r>
    </w:p>
    <w:p w:rsidR="00471C22" w:rsidRPr="0011067F" w:rsidRDefault="005F50C2" w:rsidP="009623FD">
      <w:pPr>
        <w:jc w:val="both"/>
        <w:rPr>
          <w:rFonts w:ascii="Times New Roman" w:hAnsi="Times New Roman" w:cs="Times New Roman"/>
          <w:b/>
          <w:sz w:val="32"/>
          <w:szCs w:val="32"/>
        </w:rPr>
      </w:pPr>
      <w:r w:rsidRPr="009623FD">
        <w:rPr>
          <w:rFonts w:ascii="Times New Roman" w:hAnsi="Times New Roman" w:cs="Times New Roman"/>
          <w:sz w:val="32"/>
          <w:szCs w:val="32"/>
        </w:rPr>
        <w:t xml:space="preserve"> </w:t>
      </w:r>
      <w:r w:rsidR="006B3608" w:rsidRPr="0011067F">
        <w:rPr>
          <w:rFonts w:ascii="Times New Roman" w:hAnsi="Times New Roman" w:cs="Times New Roman"/>
          <w:b/>
          <w:sz w:val="32"/>
          <w:szCs w:val="32"/>
        </w:rPr>
        <w:t xml:space="preserve">Бюджет </w:t>
      </w:r>
    </w:p>
    <w:p w:rsidR="00F80D4E" w:rsidRPr="009623FD" w:rsidRDefault="00F80D4E" w:rsidP="009623FD">
      <w:pPr>
        <w:jc w:val="both"/>
        <w:rPr>
          <w:rFonts w:ascii="Times New Roman" w:hAnsi="Times New Roman" w:cs="Times New Roman"/>
          <w:sz w:val="32"/>
          <w:szCs w:val="32"/>
        </w:rPr>
      </w:pPr>
      <w:r w:rsidRPr="009623FD">
        <w:rPr>
          <w:rFonts w:ascii="Times New Roman" w:hAnsi="Times New Roman" w:cs="Times New Roman"/>
          <w:sz w:val="32"/>
          <w:szCs w:val="32"/>
        </w:rPr>
        <w:t>25. Все расходы, связанные с соблюдением, и демонстрации соответствия, критериям  восстановления и критериям  проверки покрываются за счет ПКР.</w:t>
      </w:r>
    </w:p>
    <w:p w:rsidR="00F80D4E" w:rsidRPr="009623FD" w:rsidRDefault="00F80D4E" w:rsidP="009623FD">
      <w:pPr>
        <w:jc w:val="both"/>
        <w:rPr>
          <w:rFonts w:ascii="Times New Roman" w:hAnsi="Times New Roman" w:cs="Times New Roman"/>
          <w:sz w:val="32"/>
          <w:szCs w:val="32"/>
        </w:rPr>
      </w:pPr>
      <w:r w:rsidRPr="009623FD">
        <w:rPr>
          <w:rFonts w:ascii="Times New Roman" w:hAnsi="Times New Roman" w:cs="Times New Roman"/>
          <w:sz w:val="32"/>
          <w:szCs w:val="32"/>
        </w:rPr>
        <w:t>26. В качестве условия любого будущего восстановления, ПКР должен возместить МПК все расходы, понесенные МПК при оценке соблюдения критериев восс</w:t>
      </w:r>
      <w:r w:rsidR="00273D7E">
        <w:rPr>
          <w:rFonts w:ascii="Times New Roman" w:hAnsi="Times New Roman" w:cs="Times New Roman"/>
          <w:sz w:val="32"/>
          <w:szCs w:val="32"/>
        </w:rPr>
        <w:t>тановления и критериев проверки</w:t>
      </w:r>
      <w:r w:rsidRPr="009623FD">
        <w:rPr>
          <w:rFonts w:ascii="Times New Roman" w:hAnsi="Times New Roman" w:cs="Times New Roman"/>
          <w:sz w:val="32"/>
          <w:szCs w:val="32"/>
        </w:rPr>
        <w:t>, включая (без ограничений) транспортные расходы, размещение, юридические и другие расходы</w:t>
      </w:r>
      <w:r w:rsidR="00273D7E">
        <w:rPr>
          <w:rFonts w:ascii="Times New Roman" w:hAnsi="Times New Roman" w:cs="Times New Roman"/>
          <w:sz w:val="32"/>
          <w:szCs w:val="32"/>
        </w:rPr>
        <w:t>,</w:t>
      </w:r>
      <w:r w:rsidRPr="009623FD">
        <w:rPr>
          <w:rFonts w:ascii="Times New Roman" w:hAnsi="Times New Roman" w:cs="Times New Roman"/>
          <w:sz w:val="32"/>
          <w:szCs w:val="32"/>
        </w:rPr>
        <w:t xml:space="preserve"> понесенные самой рабо</w:t>
      </w:r>
      <w:r w:rsidR="00273D7E">
        <w:rPr>
          <w:rFonts w:ascii="Times New Roman" w:hAnsi="Times New Roman" w:cs="Times New Roman"/>
          <w:sz w:val="32"/>
          <w:szCs w:val="32"/>
        </w:rPr>
        <w:t>чей группой МПК или от ее имени.</w:t>
      </w:r>
    </w:p>
    <w:p w:rsidR="00F80D4E" w:rsidRPr="009623FD" w:rsidRDefault="00F80D4E" w:rsidP="009623FD">
      <w:pPr>
        <w:jc w:val="both"/>
        <w:rPr>
          <w:rFonts w:ascii="Times New Roman" w:hAnsi="Times New Roman" w:cs="Times New Roman"/>
          <w:sz w:val="32"/>
          <w:szCs w:val="32"/>
        </w:rPr>
      </w:pPr>
      <w:r w:rsidRPr="009623FD">
        <w:rPr>
          <w:rFonts w:ascii="Times New Roman" w:hAnsi="Times New Roman" w:cs="Times New Roman"/>
          <w:sz w:val="32"/>
          <w:szCs w:val="32"/>
        </w:rPr>
        <w:t>27. ПКР необходимо будет также внести свой вклад в бюджет МПК для веден</w:t>
      </w:r>
      <w:r w:rsidR="00273D7E">
        <w:rPr>
          <w:rFonts w:ascii="Times New Roman" w:hAnsi="Times New Roman" w:cs="Times New Roman"/>
          <w:sz w:val="32"/>
          <w:szCs w:val="32"/>
        </w:rPr>
        <w:t xml:space="preserve">ия антидопинговой деятельности </w:t>
      </w:r>
      <w:r w:rsidRPr="009623FD">
        <w:rPr>
          <w:rFonts w:ascii="Times New Roman" w:hAnsi="Times New Roman" w:cs="Times New Roman"/>
          <w:sz w:val="32"/>
          <w:szCs w:val="32"/>
        </w:rPr>
        <w:t>по указанной ниже схеме:</w:t>
      </w:r>
    </w:p>
    <w:p w:rsidR="00F80D4E" w:rsidRPr="009623FD" w:rsidRDefault="00273D7E" w:rsidP="009623FD">
      <w:pPr>
        <w:jc w:val="both"/>
        <w:rPr>
          <w:rFonts w:ascii="Times New Roman" w:hAnsi="Times New Roman" w:cs="Times New Roman"/>
          <w:sz w:val="32"/>
          <w:szCs w:val="32"/>
        </w:rPr>
      </w:pPr>
      <w:proofErr w:type="gramStart"/>
      <w:r>
        <w:rPr>
          <w:rFonts w:ascii="Times New Roman" w:hAnsi="Times New Roman" w:cs="Times New Roman"/>
          <w:sz w:val="32"/>
          <w:szCs w:val="32"/>
        </w:rPr>
        <w:t>27.1 ПКР</w:t>
      </w:r>
      <w:r w:rsidR="00F80D4E" w:rsidRPr="009623FD">
        <w:rPr>
          <w:rFonts w:ascii="Times New Roman" w:hAnsi="Times New Roman" w:cs="Times New Roman"/>
          <w:sz w:val="32"/>
          <w:szCs w:val="32"/>
        </w:rPr>
        <w:t xml:space="preserve"> должен полностью и эффективно возмещать и </w:t>
      </w:r>
      <w:r>
        <w:rPr>
          <w:rFonts w:ascii="Times New Roman" w:hAnsi="Times New Roman" w:cs="Times New Roman"/>
          <w:sz w:val="32"/>
          <w:szCs w:val="32"/>
        </w:rPr>
        <w:t>гарантировать, по требованию</w:t>
      </w:r>
      <w:r w:rsidR="004144BF" w:rsidRPr="009623FD">
        <w:rPr>
          <w:rFonts w:ascii="Times New Roman" w:hAnsi="Times New Roman" w:cs="Times New Roman"/>
          <w:sz w:val="32"/>
          <w:szCs w:val="32"/>
        </w:rPr>
        <w:t xml:space="preserve"> МПК, расходы, </w:t>
      </w:r>
      <w:r w:rsidR="00F80D4E" w:rsidRPr="009623FD">
        <w:rPr>
          <w:rFonts w:ascii="Times New Roman" w:hAnsi="Times New Roman" w:cs="Times New Roman"/>
          <w:sz w:val="32"/>
          <w:szCs w:val="32"/>
        </w:rPr>
        <w:t>вытекающи</w:t>
      </w:r>
      <w:r w:rsidR="004144BF" w:rsidRPr="009623FD">
        <w:rPr>
          <w:rFonts w:ascii="Times New Roman" w:hAnsi="Times New Roman" w:cs="Times New Roman"/>
          <w:sz w:val="32"/>
          <w:szCs w:val="32"/>
        </w:rPr>
        <w:t xml:space="preserve">е </w:t>
      </w:r>
      <w:r w:rsidR="00F80D4E" w:rsidRPr="009623FD">
        <w:rPr>
          <w:rFonts w:ascii="Times New Roman" w:hAnsi="Times New Roman" w:cs="Times New Roman"/>
          <w:sz w:val="32"/>
          <w:szCs w:val="32"/>
        </w:rPr>
        <w:t xml:space="preserve">из </w:t>
      </w:r>
      <w:r w:rsidR="004144BF" w:rsidRPr="009623FD">
        <w:rPr>
          <w:rFonts w:ascii="Times New Roman" w:hAnsi="Times New Roman" w:cs="Times New Roman"/>
          <w:sz w:val="32"/>
          <w:szCs w:val="32"/>
        </w:rPr>
        <w:t xml:space="preserve">проведения </w:t>
      </w:r>
      <w:r w:rsidR="00F80D4E" w:rsidRPr="009623FD">
        <w:rPr>
          <w:rFonts w:ascii="Times New Roman" w:hAnsi="Times New Roman" w:cs="Times New Roman"/>
          <w:sz w:val="32"/>
          <w:szCs w:val="32"/>
        </w:rPr>
        <w:t>люб</w:t>
      </w:r>
      <w:r w:rsidR="004144BF" w:rsidRPr="009623FD">
        <w:rPr>
          <w:rFonts w:ascii="Times New Roman" w:hAnsi="Times New Roman" w:cs="Times New Roman"/>
          <w:sz w:val="32"/>
          <w:szCs w:val="32"/>
        </w:rPr>
        <w:t>ого тестирования</w:t>
      </w:r>
      <w:r w:rsidR="00F80D4E" w:rsidRPr="009623FD">
        <w:rPr>
          <w:rFonts w:ascii="Times New Roman" w:hAnsi="Times New Roman" w:cs="Times New Roman"/>
          <w:sz w:val="32"/>
          <w:szCs w:val="32"/>
        </w:rPr>
        <w:t xml:space="preserve">, </w:t>
      </w:r>
      <w:r w:rsidR="004144BF" w:rsidRPr="009623FD">
        <w:rPr>
          <w:rFonts w:ascii="Times New Roman" w:hAnsi="Times New Roman" w:cs="Times New Roman"/>
          <w:sz w:val="32"/>
          <w:szCs w:val="32"/>
        </w:rPr>
        <w:t xml:space="preserve">транспортировки </w:t>
      </w:r>
      <w:r w:rsidR="00F80D4E" w:rsidRPr="009623FD">
        <w:rPr>
          <w:rFonts w:ascii="Times New Roman" w:hAnsi="Times New Roman" w:cs="Times New Roman"/>
          <w:sz w:val="32"/>
          <w:szCs w:val="32"/>
        </w:rPr>
        <w:t xml:space="preserve"> проб, анализ</w:t>
      </w:r>
      <w:r w:rsidR="004144BF" w:rsidRPr="009623FD">
        <w:rPr>
          <w:rFonts w:ascii="Times New Roman" w:hAnsi="Times New Roman" w:cs="Times New Roman"/>
          <w:sz w:val="32"/>
          <w:szCs w:val="32"/>
        </w:rPr>
        <w:t xml:space="preserve">а </w:t>
      </w:r>
      <w:r w:rsidR="00F80D4E" w:rsidRPr="009623FD">
        <w:rPr>
          <w:rFonts w:ascii="Times New Roman" w:hAnsi="Times New Roman" w:cs="Times New Roman"/>
          <w:sz w:val="32"/>
          <w:szCs w:val="32"/>
        </w:rPr>
        <w:t xml:space="preserve"> проб, судебно-медицинской экспертизы и других видов анализа</w:t>
      </w:r>
      <w:r>
        <w:rPr>
          <w:rFonts w:ascii="Times New Roman" w:hAnsi="Times New Roman" w:cs="Times New Roman"/>
          <w:sz w:val="32"/>
          <w:szCs w:val="32"/>
        </w:rPr>
        <w:t xml:space="preserve"> и обработки</w:t>
      </w:r>
      <w:r w:rsidR="004144BF" w:rsidRPr="009623FD">
        <w:rPr>
          <w:rFonts w:ascii="Times New Roman" w:hAnsi="Times New Roman" w:cs="Times New Roman"/>
          <w:sz w:val="32"/>
          <w:szCs w:val="32"/>
        </w:rPr>
        <w:t xml:space="preserve"> результата</w:t>
      </w:r>
      <w:r>
        <w:rPr>
          <w:rFonts w:ascii="Times New Roman" w:hAnsi="Times New Roman" w:cs="Times New Roman"/>
          <w:sz w:val="32"/>
          <w:szCs w:val="32"/>
        </w:rPr>
        <w:t>, связанных с исследованием и/</w:t>
      </w:r>
      <w:r w:rsidR="00F80D4E" w:rsidRPr="009623FD">
        <w:rPr>
          <w:rFonts w:ascii="Times New Roman" w:hAnsi="Times New Roman" w:cs="Times New Roman"/>
          <w:sz w:val="32"/>
          <w:szCs w:val="32"/>
        </w:rPr>
        <w:t>или преследование</w:t>
      </w:r>
      <w:r>
        <w:rPr>
          <w:rFonts w:ascii="Times New Roman" w:hAnsi="Times New Roman" w:cs="Times New Roman"/>
          <w:sz w:val="32"/>
          <w:szCs w:val="32"/>
        </w:rPr>
        <w:t>м за</w:t>
      </w:r>
      <w:r w:rsidR="00F80D4E" w:rsidRPr="009623FD">
        <w:rPr>
          <w:rFonts w:ascii="Times New Roman" w:hAnsi="Times New Roman" w:cs="Times New Roman"/>
          <w:sz w:val="32"/>
          <w:szCs w:val="32"/>
        </w:rPr>
        <w:t xml:space="preserve"> нарушени</w:t>
      </w:r>
      <w:r w:rsidR="004144BF" w:rsidRPr="009623FD">
        <w:rPr>
          <w:rFonts w:ascii="Times New Roman" w:hAnsi="Times New Roman" w:cs="Times New Roman"/>
          <w:sz w:val="32"/>
          <w:szCs w:val="32"/>
        </w:rPr>
        <w:t>е</w:t>
      </w:r>
      <w:r w:rsidR="00F80D4E" w:rsidRPr="009623FD">
        <w:rPr>
          <w:rFonts w:ascii="Times New Roman" w:hAnsi="Times New Roman" w:cs="Times New Roman"/>
          <w:sz w:val="32"/>
          <w:szCs w:val="32"/>
        </w:rPr>
        <w:t xml:space="preserve"> антидопинговых правил, </w:t>
      </w:r>
      <w:r w:rsidR="00F80D4E" w:rsidRPr="009623FD">
        <w:rPr>
          <w:rFonts w:ascii="Times New Roman" w:hAnsi="Times New Roman" w:cs="Times New Roman"/>
          <w:sz w:val="32"/>
          <w:szCs w:val="32"/>
        </w:rPr>
        <w:lastRenderedPageBreak/>
        <w:t>касающихся российски</w:t>
      </w:r>
      <w:r>
        <w:rPr>
          <w:rFonts w:ascii="Times New Roman" w:hAnsi="Times New Roman" w:cs="Times New Roman"/>
          <w:sz w:val="32"/>
          <w:szCs w:val="32"/>
        </w:rPr>
        <w:t>ми</w:t>
      </w:r>
      <w:r w:rsidR="00F80D4E" w:rsidRPr="009623FD">
        <w:rPr>
          <w:rFonts w:ascii="Times New Roman" w:hAnsi="Times New Roman" w:cs="Times New Roman"/>
          <w:sz w:val="32"/>
          <w:szCs w:val="32"/>
        </w:rPr>
        <w:t xml:space="preserve"> </w:t>
      </w:r>
      <w:r w:rsidR="004144BF" w:rsidRPr="009623FD">
        <w:rPr>
          <w:rFonts w:ascii="Times New Roman" w:hAnsi="Times New Roman" w:cs="Times New Roman"/>
          <w:sz w:val="32"/>
          <w:szCs w:val="32"/>
        </w:rPr>
        <w:t xml:space="preserve">пара </w:t>
      </w:r>
      <w:r w:rsidR="00F80D4E" w:rsidRPr="009623FD">
        <w:rPr>
          <w:rFonts w:ascii="Times New Roman" w:hAnsi="Times New Roman" w:cs="Times New Roman"/>
          <w:sz w:val="32"/>
          <w:szCs w:val="32"/>
        </w:rPr>
        <w:t>спортсмен</w:t>
      </w:r>
      <w:r w:rsidR="004144BF" w:rsidRPr="009623FD">
        <w:rPr>
          <w:rFonts w:ascii="Times New Roman" w:hAnsi="Times New Roman" w:cs="Times New Roman"/>
          <w:sz w:val="32"/>
          <w:szCs w:val="32"/>
        </w:rPr>
        <w:t>ами</w:t>
      </w:r>
      <w:r w:rsidR="00F80D4E" w:rsidRPr="009623FD">
        <w:rPr>
          <w:rFonts w:ascii="Times New Roman" w:hAnsi="Times New Roman" w:cs="Times New Roman"/>
          <w:sz w:val="32"/>
          <w:szCs w:val="32"/>
        </w:rPr>
        <w:t>, предположительно причастных к схемам допинг</w:t>
      </w:r>
      <w:r w:rsidR="004144BF" w:rsidRPr="009623FD">
        <w:rPr>
          <w:rFonts w:ascii="Times New Roman" w:hAnsi="Times New Roman" w:cs="Times New Roman"/>
          <w:sz w:val="32"/>
          <w:szCs w:val="32"/>
        </w:rPr>
        <w:t>а</w:t>
      </w:r>
      <w:r w:rsidR="00F80D4E" w:rsidRPr="009623FD">
        <w:rPr>
          <w:rFonts w:ascii="Times New Roman" w:hAnsi="Times New Roman" w:cs="Times New Roman"/>
          <w:sz w:val="32"/>
          <w:szCs w:val="32"/>
        </w:rPr>
        <w:t xml:space="preserve">, выявленных профессором </w:t>
      </w:r>
      <w:proofErr w:type="spellStart"/>
      <w:r w:rsidR="004144BF" w:rsidRPr="009623FD">
        <w:rPr>
          <w:rFonts w:ascii="Times New Roman" w:hAnsi="Times New Roman" w:cs="Times New Roman"/>
          <w:sz w:val="32"/>
          <w:szCs w:val="32"/>
        </w:rPr>
        <w:t>Маклареном</w:t>
      </w:r>
      <w:proofErr w:type="spellEnd"/>
      <w:r w:rsidR="00F80D4E" w:rsidRPr="009623FD">
        <w:rPr>
          <w:rFonts w:ascii="Times New Roman" w:hAnsi="Times New Roman" w:cs="Times New Roman"/>
          <w:sz w:val="32"/>
          <w:szCs w:val="32"/>
        </w:rPr>
        <w:t>.</w:t>
      </w:r>
      <w:proofErr w:type="gramEnd"/>
    </w:p>
    <w:p w:rsidR="000974A5" w:rsidRPr="009623FD" w:rsidRDefault="000974A5" w:rsidP="009623FD">
      <w:pPr>
        <w:jc w:val="both"/>
        <w:rPr>
          <w:rFonts w:ascii="Times New Roman" w:hAnsi="Times New Roman" w:cs="Times New Roman"/>
          <w:sz w:val="32"/>
          <w:szCs w:val="32"/>
        </w:rPr>
      </w:pPr>
      <w:r w:rsidRPr="009623FD">
        <w:rPr>
          <w:rFonts w:ascii="Times New Roman" w:hAnsi="Times New Roman" w:cs="Times New Roman"/>
          <w:sz w:val="32"/>
          <w:szCs w:val="32"/>
        </w:rPr>
        <w:t xml:space="preserve">27.2 ПКР </w:t>
      </w:r>
      <w:r w:rsidR="00336AA6" w:rsidRPr="009623FD">
        <w:rPr>
          <w:rFonts w:ascii="Times New Roman" w:hAnsi="Times New Roman" w:cs="Times New Roman"/>
          <w:sz w:val="32"/>
          <w:szCs w:val="32"/>
        </w:rPr>
        <w:t xml:space="preserve"> сделает следующий вклад, покрывающий расходы</w:t>
      </w:r>
      <w:r w:rsidRPr="009623FD">
        <w:rPr>
          <w:rFonts w:ascii="Times New Roman" w:hAnsi="Times New Roman" w:cs="Times New Roman"/>
          <w:sz w:val="32"/>
          <w:szCs w:val="32"/>
        </w:rPr>
        <w:t>, связанны</w:t>
      </w:r>
      <w:r w:rsidR="00336AA6" w:rsidRPr="009623FD">
        <w:rPr>
          <w:rFonts w:ascii="Times New Roman" w:hAnsi="Times New Roman" w:cs="Times New Roman"/>
          <w:sz w:val="32"/>
          <w:szCs w:val="32"/>
        </w:rPr>
        <w:t xml:space="preserve">е </w:t>
      </w:r>
      <w:r w:rsidRPr="009623FD">
        <w:rPr>
          <w:rFonts w:ascii="Times New Roman" w:hAnsi="Times New Roman" w:cs="Times New Roman"/>
          <w:sz w:val="32"/>
          <w:szCs w:val="32"/>
        </w:rPr>
        <w:t xml:space="preserve"> с увеличением</w:t>
      </w:r>
      <w:r w:rsidR="00336AA6" w:rsidRPr="009623FD">
        <w:rPr>
          <w:rFonts w:ascii="Times New Roman" w:hAnsi="Times New Roman" w:cs="Times New Roman"/>
          <w:sz w:val="32"/>
          <w:szCs w:val="32"/>
        </w:rPr>
        <w:t xml:space="preserve"> тестирования, необходимого</w:t>
      </w:r>
      <w:r w:rsidRPr="009623FD">
        <w:rPr>
          <w:rFonts w:ascii="Times New Roman" w:hAnsi="Times New Roman" w:cs="Times New Roman"/>
          <w:sz w:val="32"/>
          <w:szCs w:val="32"/>
        </w:rPr>
        <w:t xml:space="preserve"> в отношении российских спортсменов, подпадающих под юрисдикцию МПК:</w:t>
      </w:r>
    </w:p>
    <w:p w:rsidR="000974A5" w:rsidRPr="009623FD" w:rsidRDefault="000974A5" w:rsidP="009623FD">
      <w:pPr>
        <w:jc w:val="both"/>
        <w:rPr>
          <w:rFonts w:ascii="Times New Roman" w:hAnsi="Times New Roman" w:cs="Times New Roman"/>
          <w:sz w:val="32"/>
          <w:szCs w:val="32"/>
        </w:rPr>
      </w:pPr>
      <w:r w:rsidRPr="009623FD">
        <w:rPr>
          <w:rFonts w:ascii="Times New Roman" w:hAnsi="Times New Roman" w:cs="Times New Roman"/>
          <w:sz w:val="32"/>
          <w:szCs w:val="32"/>
        </w:rPr>
        <w:t>(А) Полные расходы, связанные с увеличением</w:t>
      </w:r>
      <w:r w:rsidR="00681841" w:rsidRPr="009623FD">
        <w:rPr>
          <w:rFonts w:ascii="Times New Roman" w:hAnsi="Times New Roman" w:cs="Times New Roman"/>
          <w:sz w:val="32"/>
          <w:szCs w:val="32"/>
        </w:rPr>
        <w:t xml:space="preserve"> количества </w:t>
      </w:r>
      <w:r w:rsidRPr="009623FD">
        <w:rPr>
          <w:rFonts w:ascii="Times New Roman" w:hAnsi="Times New Roman" w:cs="Times New Roman"/>
          <w:sz w:val="32"/>
          <w:szCs w:val="32"/>
        </w:rPr>
        <w:t xml:space="preserve"> </w:t>
      </w:r>
      <w:proofErr w:type="gramStart"/>
      <w:r w:rsidR="00681841" w:rsidRPr="009623FD">
        <w:rPr>
          <w:rFonts w:ascii="Times New Roman" w:hAnsi="Times New Roman" w:cs="Times New Roman"/>
          <w:sz w:val="32"/>
          <w:szCs w:val="32"/>
        </w:rPr>
        <w:t>тестирований, проведенных /которые</w:t>
      </w:r>
      <w:proofErr w:type="gramEnd"/>
      <w:r w:rsidR="00681841" w:rsidRPr="009623FD">
        <w:rPr>
          <w:rFonts w:ascii="Times New Roman" w:hAnsi="Times New Roman" w:cs="Times New Roman"/>
          <w:sz w:val="32"/>
          <w:szCs w:val="32"/>
        </w:rPr>
        <w:t xml:space="preserve"> </w:t>
      </w:r>
      <w:r w:rsidRPr="009623FD">
        <w:rPr>
          <w:rFonts w:ascii="Times New Roman" w:hAnsi="Times New Roman" w:cs="Times New Roman"/>
          <w:sz w:val="32"/>
          <w:szCs w:val="32"/>
        </w:rPr>
        <w:t>буд</w:t>
      </w:r>
      <w:r w:rsidR="00681841" w:rsidRPr="009623FD">
        <w:rPr>
          <w:rFonts w:ascii="Times New Roman" w:hAnsi="Times New Roman" w:cs="Times New Roman"/>
          <w:sz w:val="32"/>
          <w:szCs w:val="32"/>
        </w:rPr>
        <w:t>у</w:t>
      </w:r>
      <w:r w:rsidRPr="009623FD">
        <w:rPr>
          <w:rFonts w:ascii="Times New Roman" w:hAnsi="Times New Roman" w:cs="Times New Roman"/>
          <w:sz w:val="32"/>
          <w:szCs w:val="32"/>
        </w:rPr>
        <w:t xml:space="preserve">т проводиться </w:t>
      </w:r>
      <w:r w:rsidR="00681841" w:rsidRPr="009623FD">
        <w:rPr>
          <w:rFonts w:ascii="Times New Roman" w:hAnsi="Times New Roman" w:cs="Times New Roman"/>
          <w:sz w:val="32"/>
          <w:szCs w:val="32"/>
        </w:rPr>
        <w:t xml:space="preserve">в отношении </w:t>
      </w:r>
      <w:r w:rsidRPr="009623FD">
        <w:rPr>
          <w:rFonts w:ascii="Times New Roman" w:hAnsi="Times New Roman" w:cs="Times New Roman"/>
          <w:sz w:val="32"/>
          <w:szCs w:val="32"/>
        </w:rPr>
        <w:t xml:space="preserve">российских спортсменов в период с 18 июля 2016 года (дата публикации отчета </w:t>
      </w:r>
      <w:proofErr w:type="spellStart"/>
      <w:r w:rsidR="00681841" w:rsidRPr="009623FD">
        <w:rPr>
          <w:rFonts w:ascii="Times New Roman" w:hAnsi="Times New Roman" w:cs="Times New Roman"/>
          <w:sz w:val="32"/>
          <w:szCs w:val="32"/>
        </w:rPr>
        <w:t>Макларена</w:t>
      </w:r>
      <w:proofErr w:type="spellEnd"/>
      <w:r w:rsidRPr="009623FD">
        <w:rPr>
          <w:rFonts w:ascii="Times New Roman" w:hAnsi="Times New Roman" w:cs="Times New Roman"/>
          <w:sz w:val="32"/>
          <w:szCs w:val="32"/>
        </w:rPr>
        <w:t xml:space="preserve">) и </w:t>
      </w:r>
      <w:r w:rsidR="00681841" w:rsidRPr="009623FD">
        <w:rPr>
          <w:rFonts w:ascii="Times New Roman" w:hAnsi="Times New Roman" w:cs="Times New Roman"/>
          <w:sz w:val="32"/>
          <w:szCs w:val="32"/>
        </w:rPr>
        <w:t xml:space="preserve">до </w:t>
      </w:r>
      <w:r w:rsidRPr="009623FD">
        <w:rPr>
          <w:rFonts w:ascii="Times New Roman" w:hAnsi="Times New Roman" w:cs="Times New Roman"/>
          <w:sz w:val="32"/>
          <w:szCs w:val="32"/>
        </w:rPr>
        <w:t xml:space="preserve">31 декабря 2016, </w:t>
      </w:r>
      <w:r w:rsidR="00681841" w:rsidRPr="009623FD">
        <w:rPr>
          <w:rFonts w:ascii="Times New Roman" w:hAnsi="Times New Roman" w:cs="Times New Roman"/>
          <w:sz w:val="32"/>
          <w:szCs w:val="32"/>
        </w:rPr>
        <w:t>о сумме  расходов уведомляет МПК, данные расходы должны быть покрыты не позднее 31 декабря 2016 года.</w:t>
      </w:r>
    </w:p>
    <w:p w:rsidR="004144BF" w:rsidRPr="009623FD" w:rsidRDefault="000974A5" w:rsidP="009623FD">
      <w:pPr>
        <w:jc w:val="both"/>
        <w:rPr>
          <w:rFonts w:ascii="Times New Roman" w:hAnsi="Times New Roman" w:cs="Times New Roman"/>
          <w:sz w:val="32"/>
          <w:szCs w:val="32"/>
        </w:rPr>
      </w:pPr>
      <w:r w:rsidRPr="009623FD">
        <w:rPr>
          <w:rFonts w:ascii="Times New Roman" w:hAnsi="Times New Roman" w:cs="Times New Roman"/>
          <w:sz w:val="32"/>
          <w:szCs w:val="32"/>
        </w:rPr>
        <w:t>(Б) Начиная с 1 января 2017 года</w:t>
      </w:r>
      <w:r w:rsidR="00273D7E">
        <w:rPr>
          <w:rFonts w:ascii="Times New Roman" w:hAnsi="Times New Roman" w:cs="Times New Roman"/>
          <w:sz w:val="32"/>
          <w:szCs w:val="32"/>
        </w:rPr>
        <w:t>,</w:t>
      </w:r>
      <w:r w:rsidRPr="009623FD">
        <w:rPr>
          <w:rFonts w:ascii="Times New Roman" w:hAnsi="Times New Roman" w:cs="Times New Roman"/>
          <w:sz w:val="32"/>
          <w:szCs w:val="32"/>
        </w:rPr>
        <w:t xml:space="preserve"> сумма в размере  250 000 </w:t>
      </w:r>
      <w:r w:rsidR="00681841" w:rsidRPr="009623FD">
        <w:rPr>
          <w:rFonts w:ascii="Times New Roman" w:hAnsi="Times New Roman" w:cs="Times New Roman"/>
          <w:sz w:val="32"/>
          <w:szCs w:val="32"/>
        </w:rPr>
        <w:t xml:space="preserve">Евро </w:t>
      </w:r>
      <w:r w:rsidRPr="009623FD">
        <w:rPr>
          <w:rFonts w:ascii="Times New Roman" w:hAnsi="Times New Roman" w:cs="Times New Roman"/>
          <w:sz w:val="32"/>
          <w:szCs w:val="32"/>
        </w:rPr>
        <w:t xml:space="preserve">за один календарный год в течение периода приостановления </w:t>
      </w:r>
      <w:r w:rsidR="00681841" w:rsidRPr="009623FD">
        <w:rPr>
          <w:rFonts w:ascii="Times New Roman" w:hAnsi="Times New Roman" w:cs="Times New Roman"/>
          <w:sz w:val="32"/>
          <w:szCs w:val="32"/>
        </w:rPr>
        <w:t>членства ПКР</w:t>
      </w:r>
      <w:r w:rsidRPr="009623FD">
        <w:rPr>
          <w:rFonts w:ascii="Times New Roman" w:hAnsi="Times New Roman" w:cs="Times New Roman"/>
          <w:sz w:val="32"/>
          <w:szCs w:val="32"/>
        </w:rPr>
        <w:t xml:space="preserve">, </w:t>
      </w:r>
      <w:r w:rsidR="00681841" w:rsidRPr="009623FD">
        <w:rPr>
          <w:rFonts w:ascii="Times New Roman" w:hAnsi="Times New Roman" w:cs="Times New Roman"/>
          <w:sz w:val="32"/>
          <w:szCs w:val="32"/>
        </w:rPr>
        <w:t xml:space="preserve">должна быть перечислена </w:t>
      </w:r>
      <w:r w:rsidRPr="009623FD">
        <w:rPr>
          <w:rFonts w:ascii="Times New Roman" w:hAnsi="Times New Roman" w:cs="Times New Roman"/>
          <w:sz w:val="32"/>
          <w:szCs w:val="32"/>
        </w:rPr>
        <w:t>до 31 января каждого года. Кроме того, сумма в размере 125</w:t>
      </w:r>
      <w:r w:rsidR="00681841" w:rsidRPr="009623FD">
        <w:rPr>
          <w:rFonts w:ascii="Times New Roman" w:hAnsi="Times New Roman" w:cs="Times New Roman"/>
          <w:sz w:val="32"/>
          <w:szCs w:val="32"/>
        </w:rPr>
        <w:t> </w:t>
      </w:r>
      <w:r w:rsidRPr="009623FD">
        <w:rPr>
          <w:rFonts w:ascii="Times New Roman" w:hAnsi="Times New Roman" w:cs="Times New Roman"/>
          <w:sz w:val="32"/>
          <w:szCs w:val="32"/>
        </w:rPr>
        <w:t>000</w:t>
      </w:r>
      <w:r w:rsidR="00681841" w:rsidRPr="009623FD">
        <w:rPr>
          <w:rFonts w:ascii="Times New Roman" w:hAnsi="Times New Roman" w:cs="Times New Roman"/>
          <w:sz w:val="32"/>
          <w:szCs w:val="32"/>
        </w:rPr>
        <w:t xml:space="preserve"> Евро </w:t>
      </w:r>
      <w:r w:rsidRPr="009623FD">
        <w:rPr>
          <w:rFonts w:ascii="Times New Roman" w:hAnsi="Times New Roman" w:cs="Times New Roman"/>
          <w:sz w:val="32"/>
          <w:szCs w:val="32"/>
        </w:rPr>
        <w:t xml:space="preserve"> за один календарный год в течение трех календарных лет после 31 декабря года восстановления</w:t>
      </w:r>
      <w:r w:rsidR="00273D7E">
        <w:rPr>
          <w:rFonts w:ascii="Times New Roman" w:hAnsi="Times New Roman" w:cs="Times New Roman"/>
          <w:sz w:val="32"/>
          <w:szCs w:val="32"/>
        </w:rPr>
        <w:t xml:space="preserve"> членства ПКР</w:t>
      </w:r>
      <w:r w:rsidRPr="009623FD">
        <w:rPr>
          <w:rFonts w:ascii="Times New Roman" w:hAnsi="Times New Roman" w:cs="Times New Roman"/>
          <w:sz w:val="32"/>
          <w:szCs w:val="32"/>
        </w:rPr>
        <w:t xml:space="preserve">, </w:t>
      </w:r>
      <w:r w:rsidR="00681841" w:rsidRPr="009623FD">
        <w:rPr>
          <w:rFonts w:ascii="Times New Roman" w:hAnsi="Times New Roman" w:cs="Times New Roman"/>
          <w:sz w:val="32"/>
          <w:szCs w:val="32"/>
        </w:rPr>
        <w:t xml:space="preserve">подлежащая к </w:t>
      </w:r>
      <w:r w:rsidRPr="009623FD">
        <w:rPr>
          <w:rFonts w:ascii="Times New Roman" w:hAnsi="Times New Roman" w:cs="Times New Roman"/>
          <w:sz w:val="32"/>
          <w:szCs w:val="32"/>
        </w:rPr>
        <w:t xml:space="preserve"> оплате до 31 января каждого года.</w:t>
      </w:r>
    </w:p>
    <w:p w:rsidR="00681841" w:rsidRDefault="0069517D" w:rsidP="009623FD">
      <w:pPr>
        <w:jc w:val="both"/>
        <w:rPr>
          <w:rFonts w:ascii="Times New Roman" w:hAnsi="Times New Roman" w:cs="Times New Roman"/>
          <w:sz w:val="32"/>
          <w:szCs w:val="32"/>
        </w:rPr>
      </w:pPr>
      <w:r w:rsidRPr="009623FD">
        <w:rPr>
          <w:rFonts w:ascii="Times New Roman" w:hAnsi="Times New Roman" w:cs="Times New Roman"/>
          <w:sz w:val="32"/>
          <w:szCs w:val="32"/>
        </w:rPr>
        <w:t xml:space="preserve">28. В отношении требований, указанных в пунктах 25 - 27 , ПКР необходимо открыть  целевой депозитный счет до 31 декабря 2016 года в </w:t>
      </w:r>
      <w:proofErr w:type="spellStart"/>
      <w:r w:rsidRPr="009623FD">
        <w:rPr>
          <w:rFonts w:ascii="Times New Roman" w:hAnsi="Times New Roman" w:cs="Times New Roman"/>
          <w:sz w:val="32"/>
          <w:szCs w:val="32"/>
        </w:rPr>
        <w:t>Deutsche</w:t>
      </w:r>
      <w:proofErr w:type="spellEnd"/>
      <w:r w:rsidRPr="009623FD">
        <w:rPr>
          <w:rFonts w:ascii="Times New Roman" w:hAnsi="Times New Roman" w:cs="Times New Roman"/>
          <w:sz w:val="32"/>
          <w:szCs w:val="32"/>
        </w:rPr>
        <w:t xml:space="preserve"> </w:t>
      </w:r>
      <w:proofErr w:type="spellStart"/>
      <w:r w:rsidRPr="009623FD">
        <w:rPr>
          <w:rFonts w:ascii="Times New Roman" w:hAnsi="Times New Roman" w:cs="Times New Roman"/>
          <w:sz w:val="32"/>
          <w:szCs w:val="32"/>
        </w:rPr>
        <w:t>Bank</w:t>
      </w:r>
      <w:proofErr w:type="spellEnd"/>
      <w:r w:rsidRPr="009623FD">
        <w:rPr>
          <w:rFonts w:ascii="Times New Roman" w:hAnsi="Times New Roman" w:cs="Times New Roman"/>
          <w:sz w:val="32"/>
          <w:szCs w:val="32"/>
        </w:rPr>
        <w:t xml:space="preserve">, Бонн Германия, </w:t>
      </w:r>
      <w:r w:rsidR="00BB7B42" w:rsidRPr="009623FD">
        <w:rPr>
          <w:rFonts w:ascii="Times New Roman" w:hAnsi="Times New Roman" w:cs="Times New Roman"/>
          <w:sz w:val="32"/>
          <w:szCs w:val="32"/>
        </w:rPr>
        <w:t xml:space="preserve">доверенным лицом для управления счетом </w:t>
      </w:r>
      <w:r w:rsidRPr="009623FD">
        <w:rPr>
          <w:rFonts w:ascii="Times New Roman" w:hAnsi="Times New Roman" w:cs="Times New Roman"/>
          <w:sz w:val="32"/>
          <w:szCs w:val="32"/>
        </w:rPr>
        <w:t>будет МПК, который должен содержать на  начальном балансе не менее чем 500 000 Евро</w:t>
      </w:r>
      <w:r w:rsidR="00BB7B42" w:rsidRPr="009623FD">
        <w:rPr>
          <w:rFonts w:ascii="Times New Roman" w:hAnsi="Times New Roman" w:cs="Times New Roman"/>
          <w:sz w:val="32"/>
          <w:szCs w:val="32"/>
        </w:rPr>
        <w:t>.</w:t>
      </w:r>
      <w:r w:rsidRPr="009623FD">
        <w:rPr>
          <w:rFonts w:ascii="Times New Roman" w:hAnsi="Times New Roman" w:cs="Times New Roman"/>
          <w:sz w:val="32"/>
          <w:szCs w:val="32"/>
        </w:rPr>
        <w:t xml:space="preserve"> </w:t>
      </w:r>
      <w:r w:rsidR="00BB7B42" w:rsidRPr="009623FD">
        <w:rPr>
          <w:rFonts w:ascii="Times New Roman" w:hAnsi="Times New Roman" w:cs="Times New Roman"/>
          <w:sz w:val="32"/>
          <w:szCs w:val="32"/>
        </w:rPr>
        <w:t>Б</w:t>
      </w:r>
      <w:r w:rsidRPr="009623FD">
        <w:rPr>
          <w:rFonts w:ascii="Times New Roman" w:hAnsi="Times New Roman" w:cs="Times New Roman"/>
          <w:sz w:val="32"/>
          <w:szCs w:val="32"/>
        </w:rPr>
        <w:t>аланс депозитного счета</w:t>
      </w:r>
      <w:r w:rsidR="00BB7B42" w:rsidRPr="009623FD">
        <w:rPr>
          <w:rFonts w:ascii="Times New Roman" w:hAnsi="Times New Roman" w:cs="Times New Roman"/>
          <w:sz w:val="32"/>
          <w:szCs w:val="32"/>
        </w:rPr>
        <w:t xml:space="preserve"> не может быть менее </w:t>
      </w:r>
      <w:r w:rsidRPr="009623FD">
        <w:rPr>
          <w:rFonts w:ascii="Times New Roman" w:hAnsi="Times New Roman" w:cs="Times New Roman"/>
          <w:sz w:val="32"/>
          <w:szCs w:val="32"/>
        </w:rPr>
        <w:t>250</w:t>
      </w:r>
      <w:r w:rsidR="00BB7B42" w:rsidRPr="009623FD">
        <w:rPr>
          <w:rFonts w:ascii="Times New Roman" w:hAnsi="Times New Roman" w:cs="Times New Roman"/>
          <w:sz w:val="32"/>
          <w:szCs w:val="32"/>
        </w:rPr>
        <w:t> </w:t>
      </w:r>
      <w:r w:rsidRPr="009623FD">
        <w:rPr>
          <w:rFonts w:ascii="Times New Roman" w:hAnsi="Times New Roman" w:cs="Times New Roman"/>
          <w:sz w:val="32"/>
          <w:szCs w:val="32"/>
        </w:rPr>
        <w:t>000</w:t>
      </w:r>
      <w:r w:rsidR="00BB7B42" w:rsidRPr="009623FD">
        <w:rPr>
          <w:rFonts w:ascii="Times New Roman" w:hAnsi="Times New Roman" w:cs="Times New Roman"/>
          <w:sz w:val="32"/>
          <w:szCs w:val="32"/>
        </w:rPr>
        <w:t xml:space="preserve"> Евро</w:t>
      </w:r>
      <w:r w:rsidRPr="009623FD">
        <w:rPr>
          <w:rFonts w:ascii="Times New Roman" w:hAnsi="Times New Roman" w:cs="Times New Roman"/>
          <w:sz w:val="32"/>
          <w:szCs w:val="32"/>
        </w:rPr>
        <w:t xml:space="preserve">. Все сборы </w:t>
      </w:r>
      <w:r w:rsidR="00BB7B42" w:rsidRPr="009623FD">
        <w:rPr>
          <w:rFonts w:ascii="Times New Roman" w:hAnsi="Times New Roman" w:cs="Times New Roman"/>
          <w:sz w:val="32"/>
          <w:szCs w:val="32"/>
        </w:rPr>
        <w:t xml:space="preserve">по </w:t>
      </w:r>
      <w:r w:rsidRPr="009623FD">
        <w:rPr>
          <w:rFonts w:ascii="Times New Roman" w:hAnsi="Times New Roman" w:cs="Times New Roman"/>
          <w:sz w:val="32"/>
          <w:szCs w:val="32"/>
        </w:rPr>
        <w:t xml:space="preserve"> депозитно</w:t>
      </w:r>
      <w:r w:rsidR="00BB7B42" w:rsidRPr="009623FD">
        <w:rPr>
          <w:rFonts w:ascii="Times New Roman" w:hAnsi="Times New Roman" w:cs="Times New Roman"/>
          <w:sz w:val="32"/>
          <w:szCs w:val="32"/>
        </w:rPr>
        <w:t xml:space="preserve">му </w:t>
      </w:r>
      <w:r w:rsidRPr="009623FD">
        <w:rPr>
          <w:rFonts w:ascii="Times New Roman" w:hAnsi="Times New Roman" w:cs="Times New Roman"/>
          <w:sz w:val="32"/>
          <w:szCs w:val="32"/>
        </w:rPr>
        <w:t xml:space="preserve"> счет</w:t>
      </w:r>
      <w:r w:rsidR="00BB7B42" w:rsidRPr="009623FD">
        <w:rPr>
          <w:rFonts w:ascii="Times New Roman" w:hAnsi="Times New Roman" w:cs="Times New Roman"/>
          <w:sz w:val="32"/>
          <w:szCs w:val="32"/>
        </w:rPr>
        <w:t>у</w:t>
      </w:r>
      <w:r w:rsidRPr="009623FD">
        <w:rPr>
          <w:rFonts w:ascii="Times New Roman" w:hAnsi="Times New Roman" w:cs="Times New Roman"/>
          <w:sz w:val="32"/>
          <w:szCs w:val="32"/>
        </w:rPr>
        <w:t xml:space="preserve">, </w:t>
      </w:r>
      <w:r w:rsidR="00BB7B42" w:rsidRPr="009623FD">
        <w:rPr>
          <w:rFonts w:ascii="Times New Roman" w:hAnsi="Times New Roman" w:cs="Times New Roman"/>
          <w:sz w:val="32"/>
          <w:szCs w:val="32"/>
        </w:rPr>
        <w:t>оплачиваются ПКР</w:t>
      </w:r>
      <w:r w:rsidRPr="009623FD">
        <w:rPr>
          <w:rFonts w:ascii="Times New Roman" w:hAnsi="Times New Roman" w:cs="Times New Roman"/>
          <w:sz w:val="32"/>
          <w:szCs w:val="32"/>
        </w:rPr>
        <w:t xml:space="preserve">. В конце </w:t>
      </w:r>
      <w:r w:rsidR="00BB7B42" w:rsidRPr="009623FD">
        <w:rPr>
          <w:rFonts w:ascii="Times New Roman" w:hAnsi="Times New Roman" w:cs="Times New Roman"/>
          <w:sz w:val="32"/>
          <w:szCs w:val="32"/>
        </w:rPr>
        <w:t xml:space="preserve">третьего </w:t>
      </w:r>
      <w:r w:rsidRPr="009623FD">
        <w:rPr>
          <w:rFonts w:ascii="Times New Roman" w:hAnsi="Times New Roman" w:cs="Times New Roman"/>
          <w:sz w:val="32"/>
          <w:szCs w:val="32"/>
        </w:rPr>
        <w:t xml:space="preserve">календарного </w:t>
      </w:r>
      <w:r w:rsidR="00BB7B42" w:rsidRPr="009623FD">
        <w:rPr>
          <w:rFonts w:ascii="Times New Roman" w:hAnsi="Times New Roman" w:cs="Times New Roman"/>
          <w:sz w:val="32"/>
          <w:szCs w:val="32"/>
        </w:rPr>
        <w:t>года после восстановления членства ПКР</w:t>
      </w:r>
      <w:r w:rsidRPr="009623FD">
        <w:rPr>
          <w:rFonts w:ascii="Times New Roman" w:hAnsi="Times New Roman" w:cs="Times New Roman"/>
          <w:sz w:val="32"/>
          <w:szCs w:val="32"/>
        </w:rPr>
        <w:t xml:space="preserve">, как это определено </w:t>
      </w:r>
      <w:r w:rsidR="00BB7B42" w:rsidRPr="009623FD">
        <w:rPr>
          <w:rFonts w:ascii="Times New Roman" w:hAnsi="Times New Roman" w:cs="Times New Roman"/>
          <w:sz w:val="32"/>
          <w:szCs w:val="32"/>
        </w:rPr>
        <w:t xml:space="preserve">выше </w:t>
      </w:r>
      <w:r w:rsidRPr="009623FD">
        <w:rPr>
          <w:rFonts w:ascii="Times New Roman" w:hAnsi="Times New Roman" w:cs="Times New Roman"/>
          <w:sz w:val="32"/>
          <w:szCs w:val="32"/>
        </w:rPr>
        <w:t xml:space="preserve">в пункте 27.2 (б), целевой депозитный счет будет </w:t>
      </w:r>
      <w:r w:rsidR="00BB7B42" w:rsidRPr="009623FD">
        <w:rPr>
          <w:rFonts w:ascii="Times New Roman" w:hAnsi="Times New Roman" w:cs="Times New Roman"/>
          <w:sz w:val="32"/>
          <w:szCs w:val="32"/>
        </w:rPr>
        <w:t>закрыт</w:t>
      </w:r>
      <w:r w:rsidRPr="009623FD">
        <w:rPr>
          <w:rFonts w:ascii="Times New Roman" w:hAnsi="Times New Roman" w:cs="Times New Roman"/>
          <w:sz w:val="32"/>
          <w:szCs w:val="32"/>
        </w:rPr>
        <w:t>, при условии, что все платежи, причитающиеся</w:t>
      </w:r>
      <w:r w:rsidR="00273D7E">
        <w:rPr>
          <w:rFonts w:ascii="Times New Roman" w:hAnsi="Times New Roman" w:cs="Times New Roman"/>
          <w:sz w:val="32"/>
          <w:szCs w:val="32"/>
        </w:rPr>
        <w:t xml:space="preserve"> от</w:t>
      </w:r>
      <w:r w:rsidRPr="009623FD">
        <w:rPr>
          <w:rFonts w:ascii="Times New Roman" w:hAnsi="Times New Roman" w:cs="Times New Roman"/>
          <w:sz w:val="32"/>
          <w:szCs w:val="32"/>
        </w:rPr>
        <w:t xml:space="preserve"> </w:t>
      </w:r>
      <w:r w:rsidR="00273D7E">
        <w:rPr>
          <w:rFonts w:ascii="Times New Roman" w:hAnsi="Times New Roman" w:cs="Times New Roman"/>
          <w:sz w:val="32"/>
          <w:szCs w:val="32"/>
        </w:rPr>
        <w:t>ПКР</w:t>
      </w:r>
      <w:r w:rsidRPr="009623FD">
        <w:rPr>
          <w:rFonts w:ascii="Times New Roman" w:hAnsi="Times New Roman" w:cs="Times New Roman"/>
          <w:sz w:val="32"/>
          <w:szCs w:val="32"/>
        </w:rPr>
        <w:t xml:space="preserve"> </w:t>
      </w:r>
      <w:r w:rsidR="00BB7B42" w:rsidRPr="009623FD">
        <w:rPr>
          <w:rFonts w:ascii="Times New Roman" w:hAnsi="Times New Roman" w:cs="Times New Roman"/>
          <w:sz w:val="32"/>
          <w:szCs w:val="32"/>
        </w:rPr>
        <w:t xml:space="preserve">в адрес </w:t>
      </w:r>
      <w:r w:rsidRPr="009623FD">
        <w:rPr>
          <w:rFonts w:ascii="Times New Roman" w:hAnsi="Times New Roman" w:cs="Times New Roman"/>
          <w:sz w:val="32"/>
          <w:szCs w:val="32"/>
        </w:rPr>
        <w:t>МПК</w:t>
      </w:r>
      <w:r w:rsidR="00273D7E">
        <w:rPr>
          <w:rFonts w:ascii="Times New Roman" w:hAnsi="Times New Roman" w:cs="Times New Roman"/>
          <w:sz w:val="32"/>
          <w:szCs w:val="32"/>
        </w:rPr>
        <w:t>,</w:t>
      </w:r>
      <w:r w:rsidRPr="009623FD">
        <w:rPr>
          <w:rFonts w:ascii="Times New Roman" w:hAnsi="Times New Roman" w:cs="Times New Roman"/>
          <w:sz w:val="32"/>
          <w:szCs w:val="32"/>
        </w:rPr>
        <w:t xml:space="preserve"> урегулированы, и </w:t>
      </w:r>
      <w:r w:rsidR="009623FD" w:rsidRPr="009623FD">
        <w:rPr>
          <w:rFonts w:ascii="Times New Roman" w:hAnsi="Times New Roman" w:cs="Times New Roman"/>
          <w:sz w:val="32"/>
          <w:szCs w:val="32"/>
        </w:rPr>
        <w:t xml:space="preserve">остаток </w:t>
      </w:r>
      <w:r w:rsidR="00273D7E">
        <w:rPr>
          <w:rFonts w:ascii="Times New Roman" w:hAnsi="Times New Roman" w:cs="Times New Roman"/>
          <w:sz w:val="32"/>
          <w:szCs w:val="32"/>
        </w:rPr>
        <w:t>будет возмещен</w:t>
      </w:r>
      <w:r w:rsidRPr="009623FD">
        <w:rPr>
          <w:rFonts w:ascii="Times New Roman" w:hAnsi="Times New Roman" w:cs="Times New Roman"/>
          <w:sz w:val="32"/>
          <w:szCs w:val="32"/>
        </w:rPr>
        <w:t xml:space="preserve"> </w:t>
      </w:r>
      <w:r w:rsidR="009623FD" w:rsidRPr="009623FD">
        <w:rPr>
          <w:rFonts w:ascii="Times New Roman" w:hAnsi="Times New Roman" w:cs="Times New Roman"/>
          <w:sz w:val="32"/>
          <w:szCs w:val="32"/>
        </w:rPr>
        <w:t>ПКР.</w:t>
      </w:r>
    </w:p>
    <w:p w:rsidR="0011067F" w:rsidRDefault="0011067F" w:rsidP="009623FD">
      <w:pPr>
        <w:jc w:val="both"/>
        <w:rPr>
          <w:rFonts w:ascii="Times New Roman" w:hAnsi="Times New Roman" w:cs="Times New Roman"/>
          <w:sz w:val="32"/>
          <w:szCs w:val="32"/>
        </w:rPr>
      </w:pPr>
    </w:p>
    <w:p w:rsidR="0011067F" w:rsidRPr="006321B9" w:rsidRDefault="0011067F" w:rsidP="0011067F">
      <w:pPr>
        <w:jc w:val="both"/>
        <w:rPr>
          <w:rFonts w:ascii="Times New Roman" w:hAnsi="Times New Roman" w:cs="Times New Roman"/>
          <w:sz w:val="32"/>
          <w:szCs w:val="32"/>
        </w:rPr>
      </w:pPr>
    </w:p>
    <w:p w:rsidR="0011067F" w:rsidRPr="006321B9" w:rsidRDefault="0011067F" w:rsidP="0011067F">
      <w:pPr>
        <w:jc w:val="center"/>
        <w:rPr>
          <w:rFonts w:ascii="Times New Roman" w:hAnsi="Times New Roman" w:cs="Times New Roman"/>
          <w:b/>
          <w:sz w:val="32"/>
          <w:szCs w:val="32"/>
          <w:u w:val="single"/>
        </w:rPr>
      </w:pPr>
      <w:r w:rsidRPr="006321B9">
        <w:rPr>
          <w:rFonts w:ascii="Times New Roman" w:hAnsi="Times New Roman" w:cs="Times New Roman"/>
          <w:b/>
          <w:sz w:val="32"/>
          <w:szCs w:val="32"/>
          <w:u w:val="single"/>
        </w:rPr>
        <w:t>Приложение 1.</w:t>
      </w:r>
    </w:p>
    <w:p w:rsidR="0011067F" w:rsidRPr="006321B9" w:rsidRDefault="0011067F" w:rsidP="0011067F">
      <w:pPr>
        <w:jc w:val="center"/>
        <w:rPr>
          <w:rFonts w:ascii="Times New Roman" w:hAnsi="Times New Roman" w:cs="Times New Roman"/>
          <w:b/>
          <w:sz w:val="32"/>
          <w:szCs w:val="32"/>
          <w:u w:val="single"/>
        </w:rPr>
      </w:pPr>
      <w:r w:rsidRPr="006321B9">
        <w:rPr>
          <w:rFonts w:ascii="Times New Roman" w:hAnsi="Times New Roman" w:cs="Times New Roman"/>
          <w:b/>
          <w:sz w:val="32"/>
          <w:szCs w:val="32"/>
          <w:u w:val="single"/>
        </w:rPr>
        <w:t>Сфера деятельности Рабочей группы МПК.</w:t>
      </w:r>
    </w:p>
    <w:p w:rsidR="0011067F" w:rsidRPr="006321B9" w:rsidRDefault="0011067F" w:rsidP="0011067F">
      <w:pPr>
        <w:rPr>
          <w:rFonts w:ascii="Times New Roman" w:hAnsi="Times New Roman" w:cs="Times New Roman"/>
          <w:b/>
          <w:sz w:val="32"/>
          <w:szCs w:val="32"/>
          <w:u w:val="single"/>
        </w:rPr>
      </w:pPr>
      <w:r w:rsidRPr="006321B9">
        <w:rPr>
          <w:rFonts w:ascii="Times New Roman" w:hAnsi="Times New Roman" w:cs="Times New Roman"/>
          <w:b/>
          <w:sz w:val="32"/>
          <w:szCs w:val="32"/>
          <w:u w:val="single"/>
        </w:rPr>
        <w:t>Полномочия</w:t>
      </w:r>
    </w:p>
    <w:p w:rsidR="0011067F" w:rsidRPr="006321B9" w:rsidRDefault="0011067F" w:rsidP="0011067F">
      <w:pPr>
        <w:pStyle w:val="a3"/>
        <w:numPr>
          <w:ilvl w:val="0"/>
          <w:numId w:val="2"/>
        </w:numPr>
        <w:spacing w:after="160" w:line="259" w:lineRule="auto"/>
        <w:jc w:val="both"/>
        <w:rPr>
          <w:rFonts w:ascii="Times New Roman" w:hAnsi="Times New Roman" w:cs="Times New Roman"/>
          <w:sz w:val="32"/>
          <w:szCs w:val="32"/>
        </w:rPr>
      </w:pPr>
      <w:r w:rsidRPr="006321B9">
        <w:rPr>
          <w:rFonts w:ascii="Times New Roman" w:hAnsi="Times New Roman" w:cs="Times New Roman"/>
          <w:sz w:val="32"/>
          <w:szCs w:val="32"/>
        </w:rPr>
        <w:t>Рабочая группа МПК уполномочена принимать все меры, которые он</w:t>
      </w:r>
      <w:r w:rsidR="00273D7E">
        <w:rPr>
          <w:rFonts w:ascii="Times New Roman" w:hAnsi="Times New Roman" w:cs="Times New Roman"/>
          <w:sz w:val="32"/>
          <w:szCs w:val="32"/>
        </w:rPr>
        <w:t>а</w:t>
      </w:r>
      <w:r w:rsidRPr="006321B9">
        <w:rPr>
          <w:rFonts w:ascii="Times New Roman" w:hAnsi="Times New Roman" w:cs="Times New Roman"/>
          <w:sz w:val="32"/>
          <w:szCs w:val="32"/>
        </w:rPr>
        <w:t xml:space="preserve"> сочтет необходимыми, чтобы сделать свои выводы относительно того, были ли выполнены критерии восстановления и можно ли ожидать выполнение критериев в дальнейшем, в том числе (но не ограничиваясь): </w:t>
      </w:r>
    </w:p>
    <w:p w:rsidR="0011067F" w:rsidRPr="006321B9" w:rsidRDefault="0011067F" w:rsidP="0011067F">
      <w:pPr>
        <w:pStyle w:val="a3"/>
        <w:ind w:left="405"/>
        <w:jc w:val="both"/>
        <w:rPr>
          <w:rFonts w:ascii="Times New Roman" w:hAnsi="Times New Roman" w:cs="Times New Roman"/>
          <w:sz w:val="32"/>
          <w:szCs w:val="32"/>
        </w:rPr>
      </w:pPr>
      <w:r w:rsidRPr="006321B9">
        <w:rPr>
          <w:rFonts w:ascii="Times New Roman" w:hAnsi="Times New Roman" w:cs="Times New Roman"/>
          <w:sz w:val="32"/>
          <w:szCs w:val="32"/>
        </w:rPr>
        <w:t>(а) Взаимодействие с ПКР в отношении критериев восстановления и критериев проверки, которые МПК определила в ходе консультаций с ВАДА.</w:t>
      </w:r>
    </w:p>
    <w:p w:rsidR="0011067F" w:rsidRPr="006321B9" w:rsidRDefault="0011067F" w:rsidP="0011067F">
      <w:pPr>
        <w:pStyle w:val="a3"/>
        <w:ind w:left="405"/>
        <w:jc w:val="both"/>
        <w:rPr>
          <w:rFonts w:ascii="Times New Roman" w:hAnsi="Times New Roman" w:cs="Times New Roman"/>
          <w:sz w:val="32"/>
          <w:szCs w:val="32"/>
        </w:rPr>
      </w:pPr>
      <w:r w:rsidRPr="006321B9">
        <w:rPr>
          <w:rFonts w:ascii="Times New Roman" w:hAnsi="Times New Roman" w:cs="Times New Roman"/>
          <w:sz w:val="32"/>
          <w:szCs w:val="32"/>
        </w:rPr>
        <w:t>(b) Создание соответствующих механизмов мониторинга и оценки для текущей оценки прогресса ПКР в плане соблюдения критериев восстановления и критериев проверки.</w:t>
      </w:r>
    </w:p>
    <w:p w:rsidR="0011067F" w:rsidRPr="006321B9" w:rsidRDefault="0011067F" w:rsidP="0011067F">
      <w:pPr>
        <w:pStyle w:val="a3"/>
        <w:ind w:left="405"/>
        <w:jc w:val="both"/>
        <w:rPr>
          <w:rFonts w:ascii="Times New Roman" w:hAnsi="Times New Roman" w:cs="Times New Roman"/>
          <w:sz w:val="32"/>
          <w:szCs w:val="32"/>
        </w:rPr>
      </w:pPr>
      <w:r w:rsidRPr="006321B9">
        <w:rPr>
          <w:rFonts w:ascii="Times New Roman" w:hAnsi="Times New Roman" w:cs="Times New Roman"/>
          <w:sz w:val="32"/>
          <w:szCs w:val="32"/>
        </w:rPr>
        <w:t xml:space="preserve">(с) После того, как соблюдение критериев восстановления и критериев проверки будет достигнуто, мониторинг и оценка постоянного соблюдения ПКР за такой период, который рабочая группа совместно с генеральным директором МПК сочтено необходимым, с </w:t>
      </w:r>
      <w:proofErr w:type="gramStart"/>
      <w:r w:rsidRPr="006321B9">
        <w:rPr>
          <w:rFonts w:ascii="Times New Roman" w:hAnsi="Times New Roman" w:cs="Times New Roman"/>
          <w:sz w:val="32"/>
          <w:szCs w:val="32"/>
        </w:rPr>
        <w:t>тем</w:t>
      </w:r>
      <w:proofErr w:type="gramEnd"/>
      <w:r w:rsidRPr="006321B9">
        <w:rPr>
          <w:rFonts w:ascii="Times New Roman" w:hAnsi="Times New Roman" w:cs="Times New Roman"/>
          <w:sz w:val="32"/>
          <w:szCs w:val="32"/>
        </w:rPr>
        <w:t xml:space="preserve"> чтобы обеспечить уверенность в том, что соблюдение ПКР будет сохраняться и после восстановления членства ПКР в МПК. Это включает в себя подтверждение того, что необходимые </w:t>
      </w:r>
      <w:proofErr w:type="gramStart"/>
      <w:r w:rsidRPr="006321B9">
        <w:rPr>
          <w:rFonts w:ascii="Times New Roman" w:hAnsi="Times New Roman" w:cs="Times New Roman"/>
          <w:sz w:val="32"/>
          <w:szCs w:val="32"/>
        </w:rPr>
        <w:t>структуры</w:t>
      </w:r>
      <w:proofErr w:type="gramEnd"/>
      <w:r w:rsidRPr="006321B9">
        <w:rPr>
          <w:rFonts w:ascii="Times New Roman" w:hAnsi="Times New Roman" w:cs="Times New Roman"/>
          <w:sz w:val="32"/>
          <w:szCs w:val="32"/>
        </w:rPr>
        <w:t xml:space="preserve"> которые были созданы будут наблюдаться на практике в течение достаточного периода времени, чтобы гарантировать, что они будут оставаться эффективными в будущем.</w:t>
      </w:r>
    </w:p>
    <w:p w:rsidR="0011067F" w:rsidRPr="006321B9" w:rsidRDefault="0011067F" w:rsidP="0011067F">
      <w:pPr>
        <w:pStyle w:val="a3"/>
        <w:ind w:left="405"/>
        <w:jc w:val="both"/>
        <w:rPr>
          <w:rFonts w:ascii="Times New Roman" w:hAnsi="Times New Roman" w:cs="Times New Roman"/>
          <w:sz w:val="32"/>
          <w:szCs w:val="32"/>
        </w:rPr>
      </w:pPr>
      <w:r w:rsidRPr="006321B9">
        <w:rPr>
          <w:rFonts w:ascii="Times New Roman" w:hAnsi="Times New Roman" w:cs="Times New Roman"/>
          <w:sz w:val="32"/>
          <w:szCs w:val="32"/>
        </w:rPr>
        <w:t>(d) Координация и совещание по мере необходимости, с представителями соответствующих третьих сторон, включая (</w:t>
      </w:r>
      <w:proofErr w:type="gramStart"/>
      <w:r w:rsidRPr="006321B9">
        <w:rPr>
          <w:rFonts w:ascii="Times New Roman" w:hAnsi="Times New Roman" w:cs="Times New Roman"/>
          <w:sz w:val="32"/>
          <w:szCs w:val="32"/>
        </w:rPr>
        <w:t>но</w:t>
      </w:r>
      <w:proofErr w:type="gramEnd"/>
      <w:r w:rsidRPr="006321B9">
        <w:rPr>
          <w:rFonts w:ascii="Times New Roman" w:hAnsi="Times New Roman" w:cs="Times New Roman"/>
          <w:sz w:val="32"/>
          <w:szCs w:val="32"/>
        </w:rPr>
        <w:t xml:space="preserve"> не ограничиваясь ими) ВАДА, РУСАДА, Министерства спорта, Независимой общественной антидопинговое комиссии и Группы по расследованию </w:t>
      </w:r>
      <w:proofErr w:type="spellStart"/>
      <w:r w:rsidRPr="006321B9">
        <w:rPr>
          <w:rFonts w:ascii="Times New Roman" w:hAnsi="Times New Roman" w:cs="Times New Roman"/>
          <w:sz w:val="32"/>
          <w:szCs w:val="32"/>
        </w:rPr>
        <w:t>Макларена</w:t>
      </w:r>
      <w:proofErr w:type="spellEnd"/>
      <w:r w:rsidRPr="006321B9">
        <w:rPr>
          <w:rFonts w:ascii="Times New Roman" w:hAnsi="Times New Roman" w:cs="Times New Roman"/>
          <w:sz w:val="32"/>
          <w:szCs w:val="32"/>
        </w:rPr>
        <w:t>. Любые встречи будут, в случае необходимости, координироваться с ВАДА, чтобы избежать дублирования усилий и для обеспечения согласованности в подходе.</w:t>
      </w:r>
    </w:p>
    <w:p w:rsidR="0011067F" w:rsidRPr="006321B9" w:rsidRDefault="0011067F" w:rsidP="0011067F">
      <w:pPr>
        <w:pStyle w:val="a3"/>
        <w:ind w:left="405"/>
        <w:jc w:val="both"/>
        <w:rPr>
          <w:rFonts w:ascii="Times New Roman" w:hAnsi="Times New Roman" w:cs="Times New Roman"/>
          <w:sz w:val="32"/>
          <w:szCs w:val="32"/>
        </w:rPr>
      </w:pPr>
      <w:r w:rsidRPr="006321B9">
        <w:rPr>
          <w:rFonts w:ascii="Times New Roman" w:hAnsi="Times New Roman" w:cs="Times New Roman"/>
          <w:sz w:val="32"/>
          <w:szCs w:val="32"/>
        </w:rPr>
        <w:t xml:space="preserve">(e) Собеседование </w:t>
      </w:r>
      <w:r w:rsidRPr="006321B9">
        <w:rPr>
          <w:rFonts w:ascii="Times New Roman" w:hAnsi="Times New Roman" w:cs="Times New Roman"/>
          <w:sz w:val="32"/>
          <w:szCs w:val="32"/>
          <w:lang w:val="en-US"/>
        </w:rPr>
        <w:t>c</w:t>
      </w:r>
      <w:r w:rsidRPr="006321B9">
        <w:rPr>
          <w:rFonts w:ascii="Times New Roman" w:hAnsi="Times New Roman" w:cs="Times New Roman"/>
          <w:sz w:val="32"/>
          <w:szCs w:val="32"/>
        </w:rPr>
        <w:t xml:space="preserve"> сотрудниками ПКР, представителями и другими лицами по мере необходимости для того, чтобы понять историческую практику и определить значимость предлагаемых и реальных реформ.</w:t>
      </w:r>
    </w:p>
    <w:p w:rsidR="0011067F" w:rsidRPr="006321B9" w:rsidRDefault="0011067F" w:rsidP="0011067F">
      <w:pPr>
        <w:jc w:val="both"/>
        <w:rPr>
          <w:rFonts w:ascii="Times New Roman" w:hAnsi="Times New Roman" w:cs="Times New Roman"/>
          <w:sz w:val="32"/>
          <w:szCs w:val="32"/>
        </w:rPr>
      </w:pPr>
      <w:r w:rsidRPr="006321B9">
        <w:rPr>
          <w:rFonts w:ascii="Times New Roman" w:hAnsi="Times New Roman" w:cs="Times New Roman"/>
          <w:sz w:val="32"/>
          <w:szCs w:val="32"/>
        </w:rPr>
        <w:t>2. Пред</w:t>
      </w:r>
      <w:r w:rsidR="00273D7E">
        <w:rPr>
          <w:rFonts w:ascii="Times New Roman" w:hAnsi="Times New Roman" w:cs="Times New Roman"/>
          <w:sz w:val="32"/>
          <w:szCs w:val="32"/>
        </w:rPr>
        <w:t>седатель Рабочей группы МПК буде</w:t>
      </w:r>
      <w:r w:rsidRPr="006321B9">
        <w:rPr>
          <w:rFonts w:ascii="Times New Roman" w:hAnsi="Times New Roman" w:cs="Times New Roman"/>
          <w:sz w:val="32"/>
          <w:szCs w:val="32"/>
        </w:rPr>
        <w:t>т представлять доклады о ходе работы на заседаниях Исполкома МПК (начиная с совещания</w:t>
      </w:r>
      <w:r w:rsidR="00AF35C5">
        <w:rPr>
          <w:rFonts w:ascii="Times New Roman" w:hAnsi="Times New Roman" w:cs="Times New Roman"/>
          <w:sz w:val="32"/>
          <w:szCs w:val="32"/>
        </w:rPr>
        <w:t>,</w:t>
      </w:r>
      <w:bookmarkStart w:id="0" w:name="_GoBack"/>
      <w:bookmarkEnd w:id="0"/>
      <w:r w:rsidRPr="006321B9">
        <w:rPr>
          <w:rFonts w:ascii="Times New Roman" w:hAnsi="Times New Roman" w:cs="Times New Roman"/>
          <w:sz w:val="32"/>
          <w:szCs w:val="32"/>
        </w:rPr>
        <w:t xml:space="preserve"> запланированного на январь 2017 года), а также генеральному директору МПК </w:t>
      </w:r>
      <w:r w:rsidR="00273D7E">
        <w:rPr>
          <w:rFonts w:ascii="Times New Roman" w:hAnsi="Times New Roman" w:cs="Times New Roman"/>
          <w:sz w:val="32"/>
          <w:szCs w:val="32"/>
        </w:rPr>
        <w:t>о</w:t>
      </w:r>
      <w:r w:rsidRPr="006321B9">
        <w:rPr>
          <w:rFonts w:ascii="Times New Roman" w:hAnsi="Times New Roman" w:cs="Times New Roman"/>
          <w:sz w:val="32"/>
          <w:szCs w:val="32"/>
        </w:rPr>
        <w:t xml:space="preserve"> каких-либо существенных изменениях, которые произойдут между такими встречами.</w:t>
      </w:r>
    </w:p>
    <w:p w:rsidR="0011067F" w:rsidRPr="006321B9" w:rsidRDefault="0011067F" w:rsidP="0011067F">
      <w:pPr>
        <w:jc w:val="both"/>
        <w:rPr>
          <w:rFonts w:ascii="Times New Roman" w:hAnsi="Times New Roman" w:cs="Times New Roman"/>
          <w:sz w:val="32"/>
          <w:szCs w:val="32"/>
        </w:rPr>
      </w:pPr>
      <w:r w:rsidRPr="006321B9">
        <w:rPr>
          <w:rFonts w:ascii="Times New Roman" w:hAnsi="Times New Roman" w:cs="Times New Roman"/>
          <w:sz w:val="32"/>
          <w:szCs w:val="32"/>
        </w:rPr>
        <w:t xml:space="preserve">3. </w:t>
      </w:r>
      <w:proofErr w:type="gramStart"/>
      <w:r w:rsidRPr="006321B9">
        <w:rPr>
          <w:rFonts w:ascii="Times New Roman" w:hAnsi="Times New Roman" w:cs="Times New Roman"/>
          <w:sz w:val="32"/>
          <w:szCs w:val="32"/>
        </w:rPr>
        <w:t>Когда Рабочая группа МПК придет к выводу, что, по ег</w:t>
      </w:r>
      <w:r w:rsidR="00273D7E">
        <w:rPr>
          <w:rFonts w:ascii="Times New Roman" w:hAnsi="Times New Roman" w:cs="Times New Roman"/>
          <w:sz w:val="32"/>
          <w:szCs w:val="32"/>
        </w:rPr>
        <w:t>о мнению, ПКР продемонстрировал</w:t>
      </w:r>
      <w:r w:rsidRPr="006321B9">
        <w:rPr>
          <w:rFonts w:ascii="Times New Roman" w:hAnsi="Times New Roman" w:cs="Times New Roman"/>
          <w:sz w:val="32"/>
          <w:szCs w:val="32"/>
        </w:rPr>
        <w:t xml:space="preserve"> (своими собственными силами, а также с поддержкой и помощью других заинтересованных сторон, по мере необходимости), что критерии восстановления и критерии проверки были выполнены, и можно разумно ожидать, что их выполнение будет продолжаться и впредь, председатель Рабочей группы МПК представит письменный доклад на этот счет Исполкому МПК, через</w:t>
      </w:r>
      <w:proofErr w:type="gramEnd"/>
      <w:r w:rsidRPr="006321B9">
        <w:rPr>
          <w:rFonts w:ascii="Times New Roman" w:hAnsi="Times New Roman" w:cs="Times New Roman"/>
          <w:sz w:val="32"/>
          <w:szCs w:val="32"/>
        </w:rPr>
        <w:t xml:space="preserve"> исполнительного директора МПК (заключительный отчет):</w:t>
      </w:r>
    </w:p>
    <w:p w:rsidR="0011067F" w:rsidRPr="006321B9" w:rsidRDefault="0011067F" w:rsidP="0011067F">
      <w:pPr>
        <w:jc w:val="both"/>
        <w:rPr>
          <w:rFonts w:ascii="Times New Roman" w:hAnsi="Times New Roman" w:cs="Times New Roman"/>
          <w:sz w:val="32"/>
          <w:szCs w:val="32"/>
        </w:rPr>
      </w:pPr>
      <w:r w:rsidRPr="006321B9">
        <w:rPr>
          <w:rFonts w:ascii="Times New Roman" w:hAnsi="Times New Roman" w:cs="Times New Roman"/>
          <w:sz w:val="32"/>
          <w:szCs w:val="32"/>
        </w:rPr>
        <w:t>(а) Заключительный отчет будет содержать какие-либо рекомендации, которые Рабочая группа МПК сочтет необходимыми для надлежащего обеспечения постоянного выполнения критериев восстановления.</w:t>
      </w:r>
    </w:p>
    <w:p w:rsidR="0011067F" w:rsidRPr="006321B9" w:rsidRDefault="0011067F" w:rsidP="0011067F">
      <w:pPr>
        <w:jc w:val="both"/>
        <w:rPr>
          <w:rFonts w:ascii="Times New Roman" w:hAnsi="Times New Roman" w:cs="Times New Roman"/>
          <w:sz w:val="32"/>
          <w:szCs w:val="32"/>
        </w:rPr>
      </w:pPr>
      <w:r w:rsidRPr="006321B9">
        <w:rPr>
          <w:rFonts w:ascii="Times New Roman" w:hAnsi="Times New Roman" w:cs="Times New Roman"/>
          <w:sz w:val="32"/>
          <w:szCs w:val="32"/>
        </w:rPr>
        <w:t xml:space="preserve">(b) Любой член Рабочей группы МПК, мнение которого </w:t>
      </w:r>
      <w:proofErr w:type="gramStart"/>
      <w:r w:rsidRPr="006321B9">
        <w:rPr>
          <w:rFonts w:ascii="Times New Roman" w:hAnsi="Times New Roman" w:cs="Times New Roman"/>
          <w:sz w:val="32"/>
          <w:szCs w:val="32"/>
        </w:rPr>
        <w:t>расходится с заключением</w:t>
      </w:r>
      <w:proofErr w:type="gramEnd"/>
      <w:r w:rsidRPr="006321B9">
        <w:rPr>
          <w:rFonts w:ascii="Times New Roman" w:hAnsi="Times New Roman" w:cs="Times New Roman"/>
          <w:sz w:val="32"/>
          <w:szCs w:val="32"/>
        </w:rPr>
        <w:t xml:space="preserve"> будет иметь право выразить свое мнение в итоговом отчете, вместе с поддерживающими причинами.</w:t>
      </w:r>
    </w:p>
    <w:p w:rsidR="0011067F" w:rsidRPr="006321B9" w:rsidRDefault="0011067F" w:rsidP="0011067F">
      <w:pPr>
        <w:jc w:val="both"/>
        <w:rPr>
          <w:rFonts w:ascii="Times New Roman" w:hAnsi="Times New Roman" w:cs="Times New Roman"/>
          <w:sz w:val="32"/>
          <w:szCs w:val="32"/>
        </w:rPr>
      </w:pPr>
      <w:r w:rsidRPr="006321B9">
        <w:rPr>
          <w:rFonts w:ascii="Times New Roman" w:hAnsi="Times New Roman" w:cs="Times New Roman"/>
          <w:sz w:val="32"/>
          <w:szCs w:val="32"/>
        </w:rPr>
        <w:t>(с) Заключительный отчет будет опубликован на веб-сайте МПК (за исключением любой конфиденциальной и/или служебной информации, которую председатель считает необходимой отредактировать до публикации).</w:t>
      </w:r>
    </w:p>
    <w:p w:rsidR="0011067F" w:rsidRPr="006321B9" w:rsidRDefault="0011067F" w:rsidP="0011067F">
      <w:pPr>
        <w:jc w:val="both"/>
        <w:rPr>
          <w:rFonts w:ascii="Times New Roman" w:hAnsi="Times New Roman" w:cs="Times New Roman"/>
          <w:b/>
          <w:sz w:val="32"/>
          <w:szCs w:val="32"/>
          <w:u w:val="single"/>
        </w:rPr>
      </w:pPr>
      <w:r w:rsidRPr="006321B9">
        <w:rPr>
          <w:rFonts w:ascii="Times New Roman" w:hAnsi="Times New Roman" w:cs="Times New Roman"/>
          <w:b/>
          <w:sz w:val="32"/>
          <w:szCs w:val="32"/>
          <w:u w:val="single"/>
        </w:rPr>
        <w:t>Организация</w:t>
      </w:r>
    </w:p>
    <w:p w:rsidR="0011067F" w:rsidRPr="006321B9" w:rsidRDefault="0011067F" w:rsidP="0011067F">
      <w:pPr>
        <w:jc w:val="both"/>
        <w:rPr>
          <w:rFonts w:ascii="Times New Roman" w:hAnsi="Times New Roman" w:cs="Times New Roman"/>
          <w:sz w:val="32"/>
          <w:szCs w:val="32"/>
        </w:rPr>
      </w:pPr>
      <w:r w:rsidRPr="006321B9">
        <w:rPr>
          <w:rFonts w:ascii="Times New Roman" w:hAnsi="Times New Roman" w:cs="Times New Roman"/>
          <w:sz w:val="32"/>
          <w:szCs w:val="32"/>
        </w:rPr>
        <w:t>4. Рабочая группа МПК может организовывать свою деятельность</w:t>
      </w:r>
      <w:r w:rsidR="00273D7E">
        <w:rPr>
          <w:rFonts w:ascii="Times New Roman" w:hAnsi="Times New Roman" w:cs="Times New Roman"/>
          <w:sz w:val="32"/>
          <w:szCs w:val="32"/>
        </w:rPr>
        <w:t>,</w:t>
      </w:r>
      <w:r w:rsidRPr="006321B9">
        <w:rPr>
          <w:rFonts w:ascii="Times New Roman" w:hAnsi="Times New Roman" w:cs="Times New Roman"/>
          <w:sz w:val="32"/>
          <w:szCs w:val="32"/>
        </w:rPr>
        <w:t xml:space="preserve"> как сочтет это целесообразным. В частности, он</w:t>
      </w:r>
      <w:r w:rsidR="00273D7E">
        <w:rPr>
          <w:rFonts w:ascii="Times New Roman" w:hAnsi="Times New Roman" w:cs="Times New Roman"/>
          <w:sz w:val="32"/>
          <w:szCs w:val="32"/>
        </w:rPr>
        <w:t>а</w:t>
      </w:r>
      <w:r w:rsidRPr="006321B9">
        <w:rPr>
          <w:rFonts w:ascii="Times New Roman" w:hAnsi="Times New Roman" w:cs="Times New Roman"/>
          <w:sz w:val="32"/>
          <w:szCs w:val="32"/>
        </w:rPr>
        <w:t xml:space="preserve"> может провести лич</w:t>
      </w:r>
      <w:r w:rsidR="00273D7E">
        <w:rPr>
          <w:rFonts w:ascii="Times New Roman" w:hAnsi="Times New Roman" w:cs="Times New Roman"/>
          <w:sz w:val="32"/>
          <w:szCs w:val="32"/>
        </w:rPr>
        <w:t>ные или телефонные встречи, если</w:t>
      </w:r>
      <w:r w:rsidRPr="006321B9">
        <w:rPr>
          <w:rFonts w:ascii="Times New Roman" w:hAnsi="Times New Roman" w:cs="Times New Roman"/>
          <w:sz w:val="32"/>
          <w:szCs w:val="32"/>
        </w:rPr>
        <w:t xml:space="preserve"> председатель сочтет это целесообразным.</w:t>
      </w:r>
    </w:p>
    <w:p w:rsidR="0011067F" w:rsidRPr="006321B9" w:rsidRDefault="0011067F" w:rsidP="0011067F">
      <w:pPr>
        <w:jc w:val="both"/>
        <w:rPr>
          <w:rFonts w:ascii="Times New Roman" w:hAnsi="Times New Roman" w:cs="Times New Roman"/>
          <w:sz w:val="32"/>
          <w:szCs w:val="32"/>
        </w:rPr>
      </w:pPr>
      <w:r w:rsidRPr="006321B9">
        <w:rPr>
          <w:rFonts w:ascii="Times New Roman" w:hAnsi="Times New Roman" w:cs="Times New Roman"/>
          <w:sz w:val="32"/>
          <w:szCs w:val="32"/>
        </w:rPr>
        <w:t>5. Работа Рабочей группы МПК (включая все коммуникации с Рабочей группой МПК) будет проводиться на английском языке. Любые документы, которые не на английском языке должны быть предоставлены вместе с переводом на английский язык, за счет ПКР.</w:t>
      </w:r>
    </w:p>
    <w:p w:rsidR="0011067F" w:rsidRPr="006321B9" w:rsidRDefault="0011067F" w:rsidP="0011067F">
      <w:pPr>
        <w:jc w:val="both"/>
        <w:rPr>
          <w:rFonts w:ascii="Times New Roman" w:hAnsi="Times New Roman" w:cs="Times New Roman"/>
          <w:sz w:val="32"/>
          <w:szCs w:val="32"/>
        </w:rPr>
      </w:pPr>
      <w:r w:rsidRPr="006321B9">
        <w:rPr>
          <w:rFonts w:ascii="Times New Roman" w:hAnsi="Times New Roman" w:cs="Times New Roman"/>
          <w:sz w:val="32"/>
          <w:szCs w:val="32"/>
        </w:rPr>
        <w:t xml:space="preserve">6. Рабочая группа МПК будет принимать решения единогласно или большинством голосов, где каждый член Рабочей группы МПК имеет один голос (т.е. пять голосов в общей сложности). В случае </w:t>
      </w:r>
      <w:r w:rsidR="00AF35C5">
        <w:rPr>
          <w:rFonts w:ascii="Times New Roman" w:hAnsi="Times New Roman" w:cs="Times New Roman"/>
          <w:sz w:val="32"/>
          <w:szCs w:val="32"/>
        </w:rPr>
        <w:t>неразрешимых разногласий</w:t>
      </w:r>
      <w:r w:rsidRPr="006321B9">
        <w:rPr>
          <w:rFonts w:ascii="Times New Roman" w:hAnsi="Times New Roman" w:cs="Times New Roman"/>
          <w:sz w:val="32"/>
          <w:szCs w:val="32"/>
        </w:rPr>
        <w:t xml:space="preserve"> (например, из-за отсутствия</w:t>
      </w:r>
      <w:r w:rsidR="00AF35C5">
        <w:rPr>
          <w:rFonts w:ascii="Times New Roman" w:hAnsi="Times New Roman" w:cs="Times New Roman"/>
          <w:sz w:val="32"/>
          <w:szCs w:val="32"/>
        </w:rPr>
        <w:t xml:space="preserve"> членов рабочей группы</w:t>
      </w:r>
      <w:r w:rsidRPr="006321B9">
        <w:rPr>
          <w:rFonts w:ascii="Times New Roman" w:hAnsi="Times New Roman" w:cs="Times New Roman"/>
          <w:sz w:val="32"/>
          <w:szCs w:val="32"/>
        </w:rPr>
        <w:t xml:space="preserve"> или воздержания</w:t>
      </w:r>
      <w:r w:rsidR="00AF35C5">
        <w:rPr>
          <w:rFonts w:ascii="Times New Roman" w:hAnsi="Times New Roman" w:cs="Times New Roman"/>
          <w:sz w:val="32"/>
          <w:szCs w:val="32"/>
        </w:rPr>
        <w:t xml:space="preserve"> при голосовании</w:t>
      </w:r>
      <w:r w:rsidRPr="006321B9">
        <w:rPr>
          <w:rFonts w:ascii="Times New Roman" w:hAnsi="Times New Roman" w:cs="Times New Roman"/>
          <w:sz w:val="32"/>
          <w:szCs w:val="32"/>
        </w:rPr>
        <w:t xml:space="preserve">), председатель </w:t>
      </w:r>
      <w:r w:rsidR="00AF35C5">
        <w:rPr>
          <w:rFonts w:ascii="Times New Roman" w:hAnsi="Times New Roman" w:cs="Times New Roman"/>
          <w:sz w:val="32"/>
          <w:szCs w:val="32"/>
        </w:rPr>
        <w:t>имеет</w:t>
      </w:r>
      <w:r w:rsidRPr="006321B9">
        <w:rPr>
          <w:rFonts w:ascii="Times New Roman" w:hAnsi="Times New Roman" w:cs="Times New Roman"/>
          <w:sz w:val="32"/>
          <w:szCs w:val="32"/>
        </w:rPr>
        <w:t xml:space="preserve"> решающий голос. В том случае, если председатель находится в меньшинстве на любом голосовании, он </w:t>
      </w:r>
      <w:r w:rsidR="00AF35C5">
        <w:rPr>
          <w:rFonts w:ascii="Times New Roman" w:hAnsi="Times New Roman" w:cs="Times New Roman"/>
          <w:sz w:val="32"/>
          <w:szCs w:val="32"/>
        </w:rPr>
        <w:t>имеет</w:t>
      </w:r>
      <w:r w:rsidRPr="006321B9">
        <w:rPr>
          <w:rFonts w:ascii="Times New Roman" w:hAnsi="Times New Roman" w:cs="Times New Roman"/>
          <w:sz w:val="32"/>
          <w:szCs w:val="32"/>
        </w:rPr>
        <w:t xml:space="preserve"> право не соглашаться и/или покинуть Рабочую группу МПК, </w:t>
      </w:r>
      <w:r w:rsidR="00AF35C5">
        <w:rPr>
          <w:rFonts w:ascii="Times New Roman" w:hAnsi="Times New Roman" w:cs="Times New Roman"/>
          <w:sz w:val="32"/>
          <w:szCs w:val="32"/>
        </w:rPr>
        <w:t>по своему усмотрению.</w:t>
      </w:r>
    </w:p>
    <w:p w:rsidR="0011067F" w:rsidRPr="006321B9" w:rsidRDefault="0011067F" w:rsidP="0011067F">
      <w:pPr>
        <w:jc w:val="both"/>
        <w:rPr>
          <w:rFonts w:ascii="Times New Roman" w:hAnsi="Times New Roman" w:cs="Times New Roman"/>
          <w:sz w:val="32"/>
          <w:szCs w:val="32"/>
        </w:rPr>
      </w:pPr>
      <w:r w:rsidRPr="006321B9">
        <w:rPr>
          <w:rFonts w:ascii="Times New Roman" w:hAnsi="Times New Roman" w:cs="Times New Roman"/>
          <w:sz w:val="32"/>
          <w:szCs w:val="32"/>
        </w:rPr>
        <w:t>7. Если какой-либо член Рабочей группы МПК ушел или иным</w:t>
      </w:r>
      <w:r w:rsidR="00273D7E">
        <w:rPr>
          <w:rFonts w:ascii="Times New Roman" w:hAnsi="Times New Roman" w:cs="Times New Roman"/>
          <w:sz w:val="32"/>
          <w:szCs w:val="32"/>
        </w:rPr>
        <w:t xml:space="preserve"> образом становится недоступным</w:t>
      </w:r>
      <w:r w:rsidRPr="006321B9">
        <w:rPr>
          <w:rFonts w:ascii="Times New Roman" w:hAnsi="Times New Roman" w:cs="Times New Roman"/>
          <w:sz w:val="32"/>
          <w:szCs w:val="32"/>
        </w:rPr>
        <w:t xml:space="preserve"> до представления заключительного отчета, председатель Рабочей группы МПК и </w:t>
      </w:r>
      <w:r w:rsidR="00273D7E">
        <w:rPr>
          <w:rFonts w:ascii="Times New Roman" w:hAnsi="Times New Roman" w:cs="Times New Roman"/>
          <w:sz w:val="32"/>
          <w:szCs w:val="32"/>
        </w:rPr>
        <w:t>исполнительный директор МПК буду</w:t>
      </w:r>
      <w:r w:rsidRPr="006321B9">
        <w:rPr>
          <w:rFonts w:ascii="Times New Roman" w:hAnsi="Times New Roman" w:cs="Times New Roman"/>
          <w:sz w:val="32"/>
          <w:szCs w:val="32"/>
        </w:rPr>
        <w:t>т решать вместе, следует ли заменить этого члена и, если да, то кем. Если таким член является председатель, то исполнительный директор МПК будет решать, как действовать, в консультации с остальными членами Рабочей группы МПК.</w:t>
      </w:r>
    </w:p>
    <w:p w:rsidR="0011067F" w:rsidRPr="006321B9" w:rsidRDefault="0011067F" w:rsidP="0011067F">
      <w:pPr>
        <w:jc w:val="both"/>
        <w:rPr>
          <w:rFonts w:ascii="Times New Roman" w:hAnsi="Times New Roman" w:cs="Times New Roman"/>
          <w:sz w:val="32"/>
          <w:szCs w:val="32"/>
        </w:rPr>
      </w:pPr>
      <w:r w:rsidRPr="006321B9">
        <w:rPr>
          <w:rFonts w:ascii="Times New Roman" w:hAnsi="Times New Roman" w:cs="Times New Roman"/>
          <w:sz w:val="32"/>
          <w:szCs w:val="32"/>
        </w:rPr>
        <w:t xml:space="preserve">8. МПК будет поставлять административные и оперативные ресурсы, необходимые Рабочей группе МПК для выполнения своей работы. Майк </w:t>
      </w:r>
      <w:proofErr w:type="spellStart"/>
      <w:r w:rsidRPr="006321B9">
        <w:rPr>
          <w:rFonts w:ascii="Times New Roman" w:hAnsi="Times New Roman" w:cs="Times New Roman"/>
          <w:sz w:val="32"/>
          <w:szCs w:val="32"/>
        </w:rPr>
        <w:t>Петерс</w:t>
      </w:r>
      <w:proofErr w:type="spellEnd"/>
      <w:r w:rsidRPr="006321B9">
        <w:rPr>
          <w:rFonts w:ascii="Times New Roman" w:hAnsi="Times New Roman" w:cs="Times New Roman"/>
          <w:sz w:val="32"/>
          <w:szCs w:val="32"/>
        </w:rPr>
        <w:t>, Руководитель аппарата МПК, будет служить в качестве основного контактного лица для Рабочей группы МПК. МПК будет нанимать юридического советника, для предоставления юридических консультаций Рабочей группе МПК, а также сделает своих сотрудников доступными для Рабочей группы МПК при необходимости.</w:t>
      </w:r>
    </w:p>
    <w:p w:rsidR="0011067F" w:rsidRPr="006321B9" w:rsidRDefault="0011067F" w:rsidP="0011067F">
      <w:pPr>
        <w:jc w:val="both"/>
        <w:rPr>
          <w:rFonts w:ascii="Times New Roman" w:hAnsi="Times New Roman" w:cs="Times New Roman"/>
          <w:sz w:val="32"/>
          <w:szCs w:val="32"/>
        </w:rPr>
      </w:pPr>
      <w:r w:rsidRPr="006321B9">
        <w:rPr>
          <w:rFonts w:ascii="Times New Roman" w:hAnsi="Times New Roman" w:cs="Times New Roman"/>
          <w:sz w:val="32"/>
          <w:szCs w:val="32"/>
        </w:rPr>
        <w:t>9. Каждый член Рабочей группы МПК будет обязан соблюдать Кодекс этики МПК, и в дальнейшем должен будет подписать декларацию о конфликте интересов.</w:t>
      </w:r>
    </w:p>
    <w:p w:rsidR="0011067F" w:rsidRPr="006321B9" w:rsidRDefault="0011067F" w:rsidP="0011067F">
      <w:pPr>
        <w:jc w:val="both"/>
        <w:rPr>
          <w:rFonts w:ascii="Times New Roman" w:hAnsi="Times New Roman" w:cs="Times New Roman"/>
          <w:sz w:val="32"/>
          <w:szCs w:val="32"/>
        </w:rPr>
      </w:pPr>
      <w:r w:rsidRPr="006321B9">
        <w:rPr>
          <w:rFonts w:ascii="Times New Roman" w:hAnsi="Times New Roman" w:cs="Times New Roman"/>
          <w:sz w:val="32"/>
          <w:szCs w:val="32"/>
        </w:rPr>
        <w:t>10. Рабочая группа МПК будет делать какие-либо публичные заявления (включая комментарии к средствам массовой информации) только через председателя, и после консультаций с исполнительным директором МПК.</w:t>
      </w:r>
    </w:p>
    <w:p w:rsidR="0011067F" w:rsidRPr="006321B9" w:rsidRDefault="0011067F" w:rsidP="0011067F">
      <w:pPr>
        <w:jc w:val="both"/>
        <w:rPr>
          <w:rFonts w:ascii="Times New Roman" w:hAnsi="Times New Roman" w:cs="Times New Roman"/>
          <w:b/>
          <w:sz w:val="32"/>
          <w:szCs w:val="32"/>
          <w:u w:val="single"/>
        </w:rPr>
      </w:pPr>
      <w:r w:rsidRPr="006321B9">
        <w:rPr>
          <w:rFonts w:ascii="Times New Roman" w:hAnsi="Times New Roman" w:cs="Times New Roman"/>
          <w:b/>
          <w:sz w:val="32"/>
          <w:szCs w:val="32"/>
          <w:u w:val="single"/>
        </w:rPr>
        <w:t>Срок</w:t>
      </w:r>
    </w:p>
    <w:p w:rsidR="0011067F" w:rsidRPr="006321B9" w:rsidRDefault="0011067F" w:rsidP="0011067F">
      <w:pPr>
        <w:jc w:val="both"/>
        <w:rPr>
          <w:rFonts w:ascii="Times New Roman" w:hAnsi="Times New Roman" w:cs="Times New Roman"/>
          <w:sz w:val="32"/>
          <w:szCs w:val="32"/>
        </w:rPr>
      </w:pPr>
      <w:r w:rsidRPr="006321B9">
        <w:rPr>
          <w:rFonts w:ascii="Times New Roman" w:hAnsi="Times New Roman" w:cs="Times New Roman"/>
          <w:sz w:val="32"/>
          <w:szCs w:val="32"/>
        </w:rPr>
        <w:t>11. Рабочая группа МПК начнет свою работу приблизительно 12 декабря 2016 года. Фиксированного срока завершения полномочий Рабочей группы МПК не будет. Напротив, она должна стремиться завершить свои полномочия так быстро, как это возможно. Ни в коем случае не допускается</w:t>
      </w:r>
      <w:r w:rsidR="00AF35C5">
        <w:rPr>
          <w:rFonts w:ascii="Times New Roman" w:hAnsi="Times New Roman" w:cs="Times New Roman"/>
          <w:sz w:val="32"/>
          <w:szCs w:val="32"/>
        </w:rPr>
        <w:t>,</w:t>
      </w:r>
      <w:r w:rsidRPr="006321B9">
        <w:rPr>
          <w:rFonts w:ascii="Times New Roman" w:hAnsi="Times New Roman" w:cs="Times New Roman"/>
          <w:sz w:val="32"/>
          <w:szCs w:val="32"/>
        </w:rPr>
        <w:t xml:space="preserve"> чтобы цель имела возможность поставить под угрозу целостность своих выводов и рекомендаций.</w:t>
      </w:r>
    </w:p>
    <w:p w:rsidR="0011067F" w:rsidRPr="006321B9" w:rsidRDefault="0011067F" w:rsidP="0011067F">
      <w:pPr>
        <w:jc w:val="both"/>
        <w:rPr>
          <w:rFonts w:ascii="Times New Roman" w:hAnsi="Times New Roman" w:cs="Times New Roman"/>
          <w:sz w:val="32"/>
          <w:szCs w:val="32"/>
        </w:rPr>
      </w:pPr>
      <w:r w:rsidRPr="006321B9">
        <w:rPr>
          <w:rFonts w:ascii="Times New Roman" w:hAnsi="Times New Roman" w:cs="Times New Roman"/>
          <w:sz w:val="32"/>
          <w:szCs w:val="32"/>
        </w:rPr>
        <w:t>12. Полномочия Рабочей группы МПК закончится, как только она представит заключительный отчет (если исполнительный директор МПК не примет иного решения).</w:t>
      </w:r>
    </w:p>
    <w:p w:rsidR="0011067F" w:rsidRPr="006321B9" w:rsidRDefault="0011067F" w:rsidP="0011067F">
      <w:pPr>
        <w:jc w:val="both"/>
        <w:rPr>
          <w:rFonts w:ascii="Times New Roman" w:hAnsi="Times New Roman" w:cs="Times New Roman"/>
          <w:b/>
          <w:sz w:val="32"/>
          <w:szCs w:val="32"/>
          <w:u w:val="single"/>
        </w:rPr>
      </w:pPr>
      <w:r w:rsidRPr="006321B9">
        <w:rPr>
          <w:rFonts w:ascii="Times New Roman" w:hAnsi="Times New Roman" w:cs="Times New Roman"/>
          <w:b/>
          <w:sz w:val="32"/>
          <w:szCs w:val="32"/>
          <w:u w:val="single"/>
        </w:rPr>
        <w:t>Поправки/</w:t>
      </w:r>
      <w:proofErr w:type="gramStart"/>
      <w:r w:rsidRPr="006321B9">
        <w:rPr>
          <w:rFonts w:ascii="Times New Roman" w:hAnsi="Times New Roman" w:cs="Times New Roman"/>
          <w:b/>
          <w:sz w:val="32"/>
          <w:szCs w:val="32"/>
          <w:u w:val="single"/>
        </w:rPr>
        <w:t>другие</w:t>
      </w:r>
      <w:proofErr w:type="gramEnd"/>
      <w:r w:rsidRPr="006321B9">
        <w:rPr>
          <w:rFonts w:ascii="Times New Roman" w:hAnsi="Times New Roman" w:cs="Times New Roman"/>
          <w:b/>
          <w:sz w:val="32"/>
          <w:szCs w:val="32"/>
          <w:u w:val="single"/>
        </w:rPr>
        <w:t xml:space="preserve"> не рассмотренные вопросы.</w:t>
      </w:r>
    </w:p>
    <w:p w:rsidR="0011067F" w:rsidRPr="006321B9" w:rsidRDefault="0011067F" w:rsidP="0011067F">
      <w:pPr>
        <w:jc w:val="both"/>
        <w:rPr>
          <w:rFonts w:ascii="Times New Roman" w:hAnsi="Times New Roman" w:cs="Times New Roman"/>
          <w:sz w:val="32"/>
          <w:szCs w:val="32"/>
        </w:rPr>
      </w:pPr>
      <w:r w:rsidRPr="006321B9">
        <w:rPr>
          <w:rFonts w:ascii="Times New Roman" w:hAnsi="Times New Roman" w:cs="Times New Roman"/>
          <w:sz w:val="32"/>
          <w:szCs w:val="32"/>
        </w:rPr>
        <w:t xml:space="preserve">13. Эта сфера деятельности может быть изменена </w:t>
      </w:r>
      <w:r w:rsidR="00273D7E">
        <w:rPr>
          <w:rFonts w:ascii="Times New Roman" w:hAnsi="Times New Roman" w:cs="Times New Roman"/>
          <w:sz w:val="32"/>
          <w:szCs w:val="32"/>
        </w:rPr>
        <w:t>исполнительным</w:t>
      </w:r>
      <w:r w:rsidRPr="006321B9">
        <w:rPr>
          <w:rFonts w:ascii="Times New Roman" w:hAnsi="Times New Roman" w:cs="Times New Roman"/>
          <w:sz w:val="32"/>
          <w:szCs w:val="32"/>
        </w:rPr>
        <w:t xml:space="preserve"> директором МПК, по мере необходимости и по согласованию с председателем Рабочей группы МПК.</w:t>
      </w:r>
    </w:p>
    <w:p w:rsidR="0011067F" w:rsidRPr="006321B9" w:rsidRDefault="0011067F" w:rsidP="0011067F">
      <w:pPr>
        <w:jc w:val="both"/>
        <w:rPr>
          <w:rFonts w:ascii="Times New Roman" w:hAnsi="Times New Roman" w:cs="Times New Roman"/>
          <w:sz w:val="32"/>
          <w:szCs w:val="32"/>
        </w:rPr>
      </w:pPr>
      <w:r w:rsidRPr="006321B9">
        <w:rPr>
          <w:rFonts w:ascii="Times New Roman" w:hAnsi="Times New Roman" w:cs="Times New Roman"/>
          <w:sz w:val="32"/>
          <w:szCs w:val="32"/>
        </w:rPr>
        <w:t>14. Любой возникающий вопрос, который не рассматривается в настоящей сфере деятельности</w:t>
      </w:r>
      <w:r w:rsidR="00273D7E">
        <w:rPr>
          <w:rFonts w:ascii="Times New Roman" w:hAnsi="Times New Roman" w:cs="Times New Roman"/>
          <w:sz w:val="32"/>
          <w:szCs w:val="32"/>
        </w:rPr>
        <w:t>,</w:t>
      </w:r>
      <w:r w:rsidRPr="006321B9">
        <w:rPr>
          <w:rFonts w:ascii="Times New Roman" w:hAnsi="Times New Roman" w:cs="Times New Roman"/>
          <w:sz w:val="32"/>
          <w:szCs w:val="32"/>
        </w:rPr>
        <w:t xml:space="preserve"> будет определяться исполнительным директором МПК, по согласованию с председателем Рабочей группы МПК.</w:t>
      </w:r>
    </w:p>
    <w:p w:rsidR="0011067F" w:rsidRPr="009623FD" w:rsidRDefault="0011067F" w:rsidP="009623FD">
      <w:pPr>
        <w:jc w:val="both"/>
        <w:rPr>
          <w:rFonts w:ascii="Times New Roman" w:hAnsi="Times New Roman" w:cs="Times New Roman"/>
          <w:sz w:val="32"/>
          <w:szCs w:val="32"/>
        </w:rPr>
      </w:pPr>
    </w:p>
    <w:sectPr w:rsidR="0011067F" w:rsidRPr="009623F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351" w:rsidRDefault="00236351" w:rsidP="009623FD">
      <w:pPr>
        <w:spacing w:after="0" w:line="240" w:lineRule="auto"/>
      </w:pPr>
      <w:r>
        <w:separator/>
      </w:r>
    </w:p>
  </w:endnote>
  <w:endnote w:type="continuationSeparator" w:id="0">
    <w:p w:rsidR="00236351" w:rsidRDefault="00236351" w:rsidP="00962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248803"/>
      <w:docPartObj>
        <w:docPartGallery w:val="Page Numbers (Bottom of Page)"/>
        <w:docPartUnique/>
      </w:docPartObj>
    </w:sdtPr>
    <w:sdtContent>
      <w:p w:rsidR="00236351" w:rsidRDefault="00236351">
        <w:pPr>
          <w:pStyle w:val="a9"/>
          <w:jc w:val="right"/>
        </w:pPr>
        <w:r>
          <w:fldChar w:fldCharType="begin"/>
        </w:r>
        <w:r>
          <w:instrText>PAGE   \* MERGEFORMAT</w:instrText>
        </w:r>
        <w:r>
          <w:fldChar w:fldCharType="separate"/>
        </w:r>
        <w:r w:rsidR="00AF35C5">
          <w:rPr>
            <w:noProof/>
          </w:rPr>
          <w:t>12</w:t>
        </w:r>
        <w:r>
          <w:fldChar w:fldCharType="end"/>
        </w:r>
      </w:p>
    </w:sdtContent>
  </w:sdt>
  <w:p w:rsidR="00236351" w:rsidRDefault="0023635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351" w:rsidRDefault="00236351" w:rsidP="009623FD">
      <w:pPr>
        <w:spacing w:after="0" w:line="240" w:lineRule="auto"/>
      </w:pPr>
      <w:r>
        <w:separator/>
      </w:r>
    </w:p>
  </w:footnote>
  <w:footnote w:type="continuationSeparator" w:id="0">
    <w:p w:rsidR="00236351" w:rsidRDefault="00236351" w:rsidP="009623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A1136"/>
    <w:multiLevelType w:val="multilevel"/>
    <w:tmpl w:val="8A02EE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3A076A20"/>
    <w:multiLevelType w:val="hybridMultilevel"/>
    <w:tmpl w:val="F3DA79F8"/>
    <w:lvl w:ilvl="0" w:tplc="494C4A5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C22"/>
    <w:rsid w:val="000974A5"/>
    <w:rsid w:val="0011067F"/>
    <w:rsid w:val="00234515"/>
    <w:rsid w:val="00236351"/>
    <w:rsid w:val="00273D7E"/>
    <w:rsid w:val="002A42F1"/>
    <w:rsid w:val="00336AA6"/>
    <w:rsid w:val="00365377"/>
    <w:rsid w:val="003833E1"/>
    <w:rsid w:val="003C1A9E"/>
    <w:rsid w:val="003E65E8"/>
    <w:rsid w:val="0040646A"/>
    <w:rsid w:val="004144BF"/>
    <w:rsid w:val="00471C22"/>
    <w:rsid w:val="0050056F"/>
    <w:rsid w:val="00562416"/>
    <w:rsid w:val="005F50C2"/>
    <w:rsid w:val="005F5925"/>
    <w:rsid w:val="00681841"/>
    <w:rsid w:val="0069517D"/>
    <w:rsid w:val="006B3608"/>
    <w:rsid w:val="006D26FF"/>
    <w:rsid w:val="007C0D5B"/>
    <w:rsid w:val="008548BB"/>
    <w:rsid w:val="008E2844"/>
    <w:rsid w:val="009623FD"/>
    <w:rsid w:val="00A86BC1"/>
    <w:rsid w:val="00AF35C5"/>
    <w:rsid w:val="00BB7B42"/>
    <w:rsid w:val="00C42A6E"/>
    <w:rsid w:val="00CC2327"/>
    <w:rsid w:val="00D8700D"/>
    <w:rsid w:val="00DA0869"/>
    <w:rsid w:val="00F80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00D"/>
    <w:pPr>
      <w:ind w:left="720"/>
      <w:contextualSpacing/>
    </w:pPr>
  </w:style>
  <w:style w:type="character" w:styleId="a4">
    <w:name w:val="Hyperlink"/>
    <w:basedOn w:val="a0"/>
    <w:uiPriority w:val="99"/>
    <w:unhideWhenUsed/>
    <w:rsid w:val="00D8700D"/>
    <w:rPr>
      <w:color w:val="0000FF" w:themeColor="hyperlink"/>
      <w:u w:val="single"/>
    </w:rPr>
  </w:style>
  <w:style w:type="paragraph" w:styleId="a5">
    <w:name w:val="Balloon Text"/>
    <w:basedOn w:val="a"/>
    <w:link w:val="a6"/>
    <w:uiPriority w:val="99"/>
    <w:semiHidden/>
    <w:unhideWhenUsed/>
    <w:rsid w:val="005F50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50C2"/>
    <w:rPr>
      <w:rFonts w:ascii="Tahoma" w:hAnsi="Tahoma" w:cs="Tahoma"/>
      <w:sz w:val="16"/>
      <w:szCs w:val="16"/>
    </w:rPr>
  </w:style>
  <w:style w:type="paragraph" w:styleId="a7">
    <w:name w:val="header"/>
    <w:basedOn w:val="a"/>
    <w:link w:val="a8"/>
    <w:uiPriority w:val="99"/>
    <w:unhideWhenUsed/>
    <w:rsid w:val="009623F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623FD"/>
  </w:style>
  <w:style w:type="paragraph" w:styleId="a9">
    <w:name w:val="footer"/>
    <w:basedOn w:val="a"/>
    <w:link w:val="aa"/>
    <w:uiPriority w:val="99"/>
    <w:unhideWhenUsed/>
    <w:rsid w:val="009623F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623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00D"/>
    <w:pPr>
      <w:ind w:left="720"/>
      <w:contextualSpacing/>
    </w:pPr>
  </w:style>
  <w:style w:type="character" w:styleId="a4">
    <w:name w:val="Hyperlink"/>
    <w:basedOn w:val="a0"/>
    <w:uiPriority w:val="99"/>
    <w:unhideWhenUsed/>
    <w:rsid w:val="00D8700D"/>
    <w:rPr>
      <w:color w:val="0000FF" w:themeColor="hyperlink"/>
      <w:u w:val="single"/>
    </w:rPr>
  </w:style>
  <w:style w:type="paragraph" w:styleId="a5">
    <w:name w:val="Balloon Text"/>
    <w:basedOn w:val="a"/>
    <w:link w:val="a6"/>
    <w:uiPriority w:val="99"/>
    <w:semiHidden/>
    <w:unhideWhenUsed/>
    <w:rsid w:val="005F50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50C2"/>
    <w:rPr>
      <w:rFonts w:ascii="Tahoma" w:hAnsi="Tahoma" w:cs="Tahoma"/>
      <w:sz w:val="16"/>
      <w:szCs w:val="16"/>
    </w:rPr>
  </w:style>
  <w:style w:type="paragraph" w:styleId="a7">
    <w:name w:val="header"/>
    <w:basedOn w:val="a"/>
    <w:link w:val="a8"/>
    <w:uiPriority w:val="99"/>
    <w:unhideWhenUsed/>
    <w:rsid w:val="009623F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623FD"/>
  </w:style>
  <w:style w:type="paragraph" w:styleId="a9">
    <w:name w:val="footer"/>
    <w:basedOn w:val="a"/>
    <w:link w:val="aa"/>
    <w:uiPriority w:val="99"/>
    <w:unhideWhenUsed/>
    <w:rsid w:val="009623F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62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alympic.org//russian-paralympic-committee-suspensio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AF40E1C9</Template>
  <TotalTime>380</TotalTime>
  <Pages>15</Pages>
  <Words>3371</Words>
  <Characters>19218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Пронина Екатерина Николаевна</dc:creator>
  <cp:lastModifiedBy>Пронина Екатерина Николаевна</cp:lastModifiedBy>
  <cp:revision>4</cp:revision>
  <cp:lastPrinted>2016-11-21T16:41:00Z</cp:lastPrinted>
  <dcterms:created xsi:type="dcterms:W3CDTF">2016-11-21T11:28:00Z</dcterms:created>
  <dcterms:modified xsi:type="dcterms:W3CDTF">2016-11-21T19:06:00Z</dcterms:modified>
</cp:coreProperties>
</file>