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2B0ED" w14:textId="77777777" w:rsidR="00BF772D" w:rsidRPr="000C1E94" w:rsidRDefault="00000000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74010884"/>
      <w:r w:rsidRPr="000C1E94">
        <w:rPr>
          <w:rFonts w:ascii="Times New Roman" w:hAnsi="Times New Roman" w:cs="Times New Roman"/>
          <w:sz w:val="28"/>
          <w:szCs w:val="28"/>
        </w:rPr>
        <w:t>«УТВЕРЖДЕНО»</w:t>
      </w:r>
    </w:p>
    <w:p w14:paraId="03B5934A" w14:textId="77777777" w:rsidR="00666835" w:rsidRPr="000C1E94" w:rsidRDefault="00000000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заседанием Исполкома </w:t>
      </w:r>
    </w:p>
    <w:p w14:paraId="354A592D" w14:textId="026D5008" w:rsidR="00BF772D" w:rsidRPr="000C1E94" w:rsidRDefault="00000000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>Паралимпийского комитета России</w:t>
      </w:r>
      <w:r w:rsidR="00BD3317" w:rsidRPr="000C1E94">
        <w:rPr>
          <w:rFonts w:ascii="Times New Roman" w:hAnsi="Times New Roman" w:cs="Times New Roman"/>
          <w:sz w:val="28"/>
          <w:szCs w:val="28"/>
        </w:rPr>
        <w:t xml:space="preserve">, </w:t>
      </w:r>
      <w:r w:rsidR="00BD3317" w:rsidRPr="000C1E94">
        <w:rPr>
          <w:rFonts w:ascii="Times New Roman" w:hAnsi="Times New Roman" w:cs="Times New Roman"/>
          <w:sz w:val="28"/>
          <w:szCs w:val="28"/>
        </w:rPr>
        <w:br/>
        <w:t xml:space="preserve">протокол №30 </w:t>
      </w:r>
      <w:r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>от «</w:t>
      </w:r>
      <w:r w:rsidR="00666835"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>17</w:t>
      </w:r>
      <w:r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666835"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июля 2024 г.</w:t>
      </w:r>
      <w:r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bookmarkEnd w:id="0"/>
    <w:p w14:paraId="5EE72846" w14:textId="77777777" w:rsidR="00BD3317" w:rsidRPr="000C1E94" w:rsidRDefault="00BD3317" w:rsidP="00BD3317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</w:p>
    <w:p w14:paraId="2A0C5A9E" w14:textId="1A257156" w:rsidR="00BD3317" w:rsidRPr="000C1E94" w:rsidRDefault="00BD3317" w:rsidP="00BD3317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>«ИЗМЕНЕНО»</w:t>
      </w:r>
    </w:p>
    <w:p w14:paraId="36FD1AF8" w14:textId="77777777" w:rsidR="00BD3317" w:rsidRPr="000C1E94" w:rsidRDefault="00BD3317" w:rsidP="00BD3317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заседанием Исполкома </w:t>
      </w:r>
    </w:p>
    <w:p w14:paraId="27005F15" w14:textId="53F21044" w:rsidR="00BD3317" w:rsidRPr="000C1E94" w:rsidRDefault="00BD3317" w:rsidP="00BD3317">
      <w:pPr>
        <w:spacing w:after="0" w:line="360" w:lineRule="auto"/>
        <w:ind w:left="354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Паралимпийского комитета России, </w:t>
      </w:r>
      <w:r w:rsidRPr="000C1E94">
        <w:rPr>
          <w:rFonts w:ascii="Times New Roman" w:hAnsi="Times New Roman" w:cs="Times New Roman"/>
          <w:sz w:val="28"/>
          <w:szCs w:val="28"/>
        </w:rPr>
        <w:br/>
        <w:t xml:space="preserve">протокол №32 </w:t>
      </w:r>
      <w:r w:rsidRPr="000C1E9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«24» сентября 2024 г. </w:t>
      </w:r>
    </w:p>
    <w:p w14:paraId="4A9A6600" w14:textId="77777777" w:rsidR="00BD3317" w:rsidRPr="000C1E94" w:rsidRDefault="00BD3317">
      <w:pPr>
        <w:keepNext/>
        <w:keepLines/>
        <w:spacing w:after="0" w:line="360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295C945" w14:textId="77777777" w:rsidR="00BD3317" w:rsidRPr="000C1E94" w:rsidRDefault="00BD3317">
      <w:pPr>
        <w:keepNext/>
        <w:keepLines/>
        <w:spacing w:after="0" w:line="360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74719CD8" w14:textId="77777777" w:rsidR="00BD3317" w:rsidRPr="000C1E94" w:rsidRDefault="00BD3317">
      <w:pPr>
        <w:keepNext/>
        <w:keepLines/>
        <w:spacing w:after="0" w:line="360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004BEE77" w14:textId="47571FF4" w:rsidR="00BF772D" w:rsidRPr="000C1E94" w:rsidRDefault="00000000">
      <w:pPr>
        <w:keepNext/>
        <w:keepLines/>
        <w:spacing w:after="0" w:line="360" w:lineRule="auto"/>
        <w:ind w:left="2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7C07F9E8" w14:textId="77777777" w:rsidR="00BF772D" w:rsidRPr="000C1E94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bookmark1"/>
      <w:r w:rsidRPr="000C1E94">
        <w:rPr>
          <w:rFonts w:ascii="Times New Roman" w:hAnsi="Times New Roman" w:cs="Times New Roman"/>
          <w:b/>
          <w:sz w:val="28"/>
          <w:szCs w:val="28"/>
        </w:rPr>
        <w:t>о Х</w:t>
      </w:r>
      <w:r w:rsidRPr="000C1E94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0C1E94">
        <w:rPr>
          <w:rFonts w:ascii="Times New Roman" w:hAnsi="Times New Roman" w:cs="Times New Roman"/>
          <w:b/>
          <w:sz w:val="28"/>
          <w:szCs w:val="28"/>
        </w:rPr>
        <w:t xml:space="preserve"> Торжественной церемонии награждения премией </w:t>
      </w:r>
    </w:p>
    <w:p w14:paraId="590B3FB4" w14:textId="77777777" w:rsidR="00BF772D" w:rsidRPr="000C1E94" w:rsidRDefault="0000000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1E94">
        <w:rPr>
          <w:rFonts w:ascii="Times New Roman" w:hAnsi="Times New Roman" w:cs="Times New Roman"/>
          <w:b/>
          <w:sz w:val="28"/>
          <w:szCs w:val="28"/>
        </w:rPr>
        <w:t xml:space="preserve">Паралимпийского комитета России «Возвращение в жизнь» </w:t>
      </w:r>
    </w:p>
    <w:p w14:paraId="1F97BF60" w14:textId="77777777" w:rsidR="00BF772D" w:rsidRPr="000C1E94" w:rsidRDefault="00BF772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957755" w14:textId="77777777" w:rsidR="00BF772D" w:rsidRPr="000C1E94" w:rsidRDefault="00000000">
      <w:pPr>
        <w:pStyle w:val="af8"/>
        <w:keepNext/>
        <w:keepLines/>
        <w:numPr>
          <w:ilvl w:val="0"/>
          <w:numId w:val="6"/>
        </w:numPr>
        <w:spacing w:line="36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2" w:name="bookmark2"/>
      <w:bookmarkEnd w:id="1"/>
      <w:r w:rsidRPr="000C1E94">
        <w:rPr>
          <w:rFonts w:ascii="Times New Roman" w:hAnsi="Times New Roman"/>
          <w:b/>
          <w:bCs/>
          <w:sz w:val="28"/>
          <w:szCs w:val="28"/>
          <w:lang w:eastAsia="ru-RU"/>
        </w:rPr>
        <w:t>Общие положения</w:t>
      </w:r>
      <w:bookmarkEnd w:id="2"/>
    </w:p>
    <w:p w14:paraId="500FA6DC" w14:textId="439F3CB1" w:rsidR="00BF772D" w:rsidRPr="000C1E94" w:rsidRDefault="00000000">
      <w:pPr>
        <w:pStyle w:val="af8"/>
        <w:numPr>
          <w:ilvl w:val="1"/>
          <w:numId w:val="6"/>
        </w:numPr>
        <w:tabs>
          <w:tab w:val="left" w:pos="426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  <w:lang w:val="en-US" w:eastAsia="ru-RU"/>
        </w:rPr>
        <w:t>XVIII</w:t>
      </w:r>
      <w:r w:rsidRPr="000C1E94">
        <w:rPr>
          <w:rFonts w:ascii="Times New Roman" w:hAnsi="Times New Roman"/>
          <w:sz w:val="28"/>
          <w:szCs w:val="28"/>
          <w:lang w:eastAsia="ru-RU"/>
        </w:rPr>
        <w:t xml:space="preserve"> Т</w:t>
      </w:r>
      <w:r w:rsidRPr="000C1E94">
        <w:rPr>
          <w:rFonts w:ascii="Times New Roman" w:hAnsi="Times New Roman"/>
          <w:sz w:val="28"/>
          <w:szCs w:val="28"/>
        </w:rPr>
        <w:t xml:space="preserve">оржественная церемония награждения премией Паралимпийского комитета России «Возвращение в жизнь» (далее – Торжественная Церемония) </w:t>
      </w:r>
      <w:r w:rsidRPr="000C1E94">
        <w:rPr>
          <w:rFonts w:ascii="Times New Roman" w:hAnsi="Times New Roman"/>
          <w:sz w:val="28"/>
          <w:szCs w:val="28"/>
          <w:lang w:eastAsia="ru-RU"/>
        </w:rPr>
        <w:t>проводится в целях популяризации и пропаганды Паралимпийского движения в России,</w:t>
      </w:r>
      <w:r w:rsidRPr="000C1E94">
        <w:rPr>
          <w:rFonts w:ascii="Times New Roman" w:hAnsi="Times New Roman"/>
          <w:sz w:val="28"/>
          <w:szCs w:val="28"/>
        </w:rPr>
        <w:t xml:space="preserve"> привлечения внимания со стороны государственных и общественных организаций</w:t>
      </w:r>
      <w:r w:rsidRPr="000C1E9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C1E94">
        <w:rPr>
          <w:rFonts w:ascii="Times New Roman" w:hAnsi="Times New Roman"/>
          <w:sz w:val="28"/>
          <w:szCs w:val="28"/>
        </w:rPr>
        <w:t>к проблемам инвалидов, и содействия развитию физической культуры и спорта среди лиц с ограниченными физическими возможностями</w:t>
      </w:r>
      <w:r w:rsidR="000C1E94" w:rsidRPr="000C1E94">
        <w:rPr>
          <w:rFonts w:ascii="Times New Roman" w:hAnsi="Times New Roman"/>
          <w:sz w:val="28"/>
          <w:szCs w:val="28"/>
        </w:rPr>
        <w:t>.</w:t>
      </w:r>
    </w:p>
    <w:p w14:paraId="03811B7E" w14:textId="20BA8BAD" w:rsidR="00BF772D" w:rsidRPr="000C1E94" w:rsidRDefault="00000000">
      <w:pPr>
        <w:pStyle w:val="af8"/>
        <w:numPr>
          <w:ilvl w:val="1"/>
          <w:numId w:val="6"/>
        </w:numPr>
        <w:tabs>
          <w:tab w:val="left" w:pos="426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  <w:lang w:eastAsia="ru-RU"/>
        </w:rPr>
        <w:t xml:space="preserve">Награды присуждаются спортсменам сборных команд России по итогам выступления на чемпионатах мира и Европы спортивного сезона 2024 года, </w:t>
      </w:r>
      <w:r w:rsidRPr="000C1E94">
        <w:rPr>
          <w:rFonts w:ascii="Times New Roman" w:hAnsi="Times New Roman"/>
          <w:sz w:val="28"/>
          <w:szCs w:val="28"/>
          <w:lang w:val="en-US" w:eastAsia="ru-RU"/>
        </w:rPr>
        <w:t>XVII</w:t>
      </w:r>
      <w:r w:rsidRPr="000C1E94">
        <w:rPr>
          <w:rFonts w:ascii="Times New Roman" w:hAnsi="Times New Roman"/>
          <w:sz w:val="28"/>
          <w:szCs w:val="28"/>
          <w:lang w:eastAsia="ru-RU"/>
        </w:rPr>
        <w:t xml:space="preserve"> Паралимпийских летних играх 2024 года в г. Париже (Франция</w:t>
      </w:r>
      <w:r w:rsidR="000C1E94" w:rsidRPr="000C1E94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BD3317" w:rsidRPr="000C1E94">
        <w:rPr>
          <w:rFonts w:ascii="Times New Roman" w:hAnsi="Times New Roman"/>
          <w:sz w:val="28"/>
          <w:szCs w:val="28"/>
        </w:rPr>
        <w:t>тренерам и специалистам, внесшим большой вклад в подготовку, организацию и обеспечение успешного выступления, а также организаторам спорта, внесшим существенный вклад в развитие паралимпийского движения.</w:t>
      </w:r>
    </w:p>
    <w:p w14:paraId="0B0874E3" w14:textId="77777777" w:rsidR="00BF772D" w:rsidRPr="000C1E94" w:rsidRDefault="00000000">
      <w:pPr>
        <w:pStyle w:val="af8"/>
        <w:numPr>
          <w:ilvl w:val="1"/>
          <w:numId w:val="6"/>
        </w:numPr>
        <w:tabs>
          <w:tab w:val="left" w:pos="567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  <w:lang w:eastAsia="ru-RU"/>
        </w:rPr>
        <w:lastRenderedPageBreak/>
        <w:t>Победителям номинаций вручается знак отличия в форме символической «ветви», памятные подарки от ПКР и партнеров ПКР.</w:t>
      </w:r>
    </w:p>
    <w:p w14:paraId="5E78E036" w14:textId="77777777" w:rsidR="00BF772D" w:rsidRPr="000C1E94" w:rsidRDefault="00000000">
      <w:pPr>
        <w:pStyle w:val="af8"/>
        <w:numPr>
          <w:ilvl w:val="1"/>
          <w:numId w:val="6"/>
        </w:numPr>
        <w:tabs>
          <w:tab w:val="left" w:pos="567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  <w:lang w:eastAsia="ru-RU"/>
        </w:rPr>
        <w:t xml:space="preserve">Организатором Торжественной Церемонии является </w:t>
      </w:r>
      <w:r w:rsidRPr="000C1E94">
        <w:rPr>
          <w:rFonts w:ascii="Times New Roman" w:hAnsi="Times New Roman"/>
          <w:sz w:val="28"/>
          <w:szCs w:val="28"/>
        </w:rPr>
        <w:t>общероссийская общественная организация «Паралимпийский комитет России».</w:t>
      </w:r>
    </w:p>
    <w:p w14:paraId="5E3E56D9" w14:textId="77777777" w:rsidR="00BF772D" w:rsidRPr="000C1E94" w:rsidRDefault="00000000">
      <w:pPr>
        <w:pStyle w:val="af8"/>
        <w:numPr>
          <w:ilvl w:val="1"/>
          <w:numId w:val="6"/>
        </w:numPr>
        <w:tabs>
          <w:tab w:val="left" w:pos="567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</w:rPr>
        <w:t xml:space="preserve">Торжественная Церемония проводится при </w:t>
      </w:r>
      <w:r w:rsidRPr="000C1E94">
        <w:rPr>
          <w:rFonts w:ascii="Times New Roman" w:hAnsi="Times New Roman"/>
          <w:sz w:val="28"/>
          <w:szCs w:val="28"/>
          <w:lang w:eastAsia="ru-RU"/>
        </w:rPr>
        <w:t xml:space="preserve">информационной поддержке </w:t>
      </w:r>
      <w:r w:rsidRPr="000C1E94">
        <w:rPr>
          <w:rFonts w:ascii="Times New Roman" w:hAnsi="Times New Roman"/>
          <w:sz w:val="28"/>
          <w:szCs w:val="28"/>
        </w:rPr>
        <w:t>федеральных средств массовой информации.</w:t>
      </w:r>
      <w:r w:rsidRPr="000C1E9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896BDDE" w14:textId="77777777" w:rsidR="00BF772D" w:rsidRPr="000C1E94" w:rsidRDefault="00BF772D">
      <w:pPr>
        <w:pStyle w:val="af8"/>
        <w:tabs>
          <w:tab w:val="left" w:pos="567"/>
        </w:tabs>
        <w:spacing w:line="360" w:lineRule="auto"/>
        <w:ind w:left="0" w:righ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9FEAADD" w14:textId="77777777" w:rsidR="00BF772D" w:rsidRPr="000C1E94" w:rsidRDefault="00000000">
      <w:pPr>
        <w:pStyle w:val="af8"/>
        <w:numPr>
          <w:ilvl w:val="0"/>
          <w:numId w:val="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C1E94">
        <w:rPr>
          <w:rFonts w:ascii="Times New Roman" w:hAnsi="Times New Roman"/>
          <w:b/>
          <w:sz w:val="28"/>
          <w:szCs w:val="28"/>
        </w:rPr>
        <w:t xml:space="preserve">Цели и задачи Торжественной Церемонии </w:t>
      </w:r>
    </w:p>
    <w:p w14:paraId="69EDC97B" w14:textId="77777777" w:rsidR="00BF772D" w:rsidRPr="000C1E94" w:rsidRDefault="00000000">
      <w:pPr>
        <w:numPr>
          <w:ilvl w:val="0"/>
          <w:numId w:val="7"/>
        </w:numPr>
        <w:tabs>
          <w:tab w:val="left" w:pos="7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Торжественная Церемония проводится с целью:</w:t>
      </w:r>
    </w:p>
    <w:p w14:paraId="625774C9" w14:textId="77777777" w:rsidR="00BF772D" w:rsidRPr="000C1E94" w:rsidRDefault="00000000">
      <w:pPr>
        <w:numPr>
          <w:ilvl w:val="0"/>
          <w:numId w:val="8"/>
        </w:numPr>
        <w:tabs>
          <w:tab w:val="left" w:pos="1498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популяризации и пропаганды паралимпийского движения в России;</w:t>
      </w:r>
    </w:p>
    <w:p w14:paraId="50281B96" w14:textId="77777777" w:rsidR="00BF772D" w:rsidRPr="000C1E94" w:rsidRDefault="00000000">
      <w:pPr>
        <w:numPr>
          <w:ilvl w:val="0"/>
          <w:numId w:val="8"/>
        </w:numPr>
        <w:tabs>
          <w:tab w:val="left" w:pos="1498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содействия всестороннему развитию физической культуры и спорта среди инвалидов;</w:t>
      </w:r>
    </w:p>
    <w:p w14:paraId="2DB717CB" w14:textId="77777777" w:rsidR="00BF772D" w:rsidRPr="000C1E94" w:rsidRDefault="00000000">
      <w:pPr>
        <w:numPr>
          <w:ilvl w:val="0"/>
          <w:numId w:val="8"/>
        </w:numPr>
        <w:tabs>
          <w:tab w:val="left" w:pos="1498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духовного воспитания и реабилитации инвалидов с помощью средств физической культуры и спорта;</w:t>
      </w:r>
    </w:p>
    <w:p w14:paraId="64189977" w14:textId="77777777" w:rsidR="00BF772D" w:rsidRPr="000C1E94" w:rsidRDefault="00000000">
      <w:pPr>
        <w:numPr>
          <w:ilvl w:val="0"/>
          <w:numId w:val="8"/>
        </w:numPr>
        <w:tabs>
          <w:tab w:val="left" w:pos="1498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укрепления позиций и повышения престижа российского спорта среди инвалидов на мировом и европейском уровнях;</w:t>
      </w:r>
    </w:p>
    <w:p w14:paraId="1EC45874" w14:textId="77777777" w:rsidR="00BF772D" w:rsidRPr="000C1E94" w:rsidRDefault="00000000">
      <w:pPr>
        <w:numPr>
          <w:ilvl w:val="0"/>
          <w:numId w:val="8"/>
        </w:numPr>
        <w:tabs>
          <w:tab w:val="left" w:pos="1426"/>
        </w:tabs>
        <w:spacing w:after="0" w:line="360" w:lineRule="auto"/>
        <w:ind w:right="2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повышения уровня физической культуры и спорта </w:t>
      </w:r>
      <w:r w:rsidRPr="000C1E94">
        <w:rPr>
          <w:rFonts w:ascii="Times New Roman" w:hAnsi="Times New Roman" w:cs="Times New Roman"/>
          <w:sz w:val="28"/>
          <w:szCs w:val="28"/>
          <w:lang w:eastAsia="ru-RU"/>
        </w:rPr>
        <w:t>инвалидов</w:t>
      </w:r>
      <w:r w:rsidRPr="000C1E94">
        <w:rPr>
          <w:rFonts w:ascii="Times New Roman" w:hAnsi="Times New Roman" w:cs="Times New Roman"/>
          <w:sz w:val="28"/>
          <w:szCs w:val="28"/>
        </w:rPr>
        <w:t xml:space="preserve"> в России;</w:t>
      </w:r>
    </w:p>
    <w:p w14:paraId="6D821508" w14:textId="77777777" w:rsidR="00BF772D" w:rsidRPr="000C1E94" w:rsidRDefault="00000000">
      <w:pPr>
        <w:numPr>
          <w:ilvl w:val="0"/>
          <w:numId w:val="8"/>
        </w:numPr>
        <w:tabs>
          <w:tab w:val="left" w:pos="1426"/>
        </w:tabs>
        <w:spacing w:after="0" w:line="360" w:lineRule="auto"/>
        <w:ind w:right="2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</w:rPr>
        <w:t>создания благоприятных условий для занятий физической культурой и спортом для людей с ограниченными физическими возможностями.</w:t>
      </w:r>
    </w:p>
    <w:p w14:paraId="326DCB45" w14:textId="77777777" w:rsidR="00BF772D" w:rsidRPr="000C1E94" w:rsidRDefault="00000000">
      <w:pPr>
        <w:numPr>
          <w:ilvl w:val="0"/>
          <w:numId w:val="7"/>
        </w:numPr>
        <w:tabs>
          <w:tab w:val="left" w:pos="721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Торжественная Церемония способствует:</w:t>
      </w:r>
    </w:p>
    <w:p w14:paraId="391BD72E" w14:textId="77777777" w:rsidR="00BF772D" w:rsidRPr="000C1E94" w:rsidRDefault="00000000">
      <w:pPr>
        <w:numPr>
          <w:ilvl w:val="0"/>
          <w:numId w:val="8"/>
        </w:numPr>
        <w:tabs>
          <w:tab w:val="left" w:pos="142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повышению внимания общества и социальной значимости к занятиям адаптивной физической культурой и спортом;</w:t>
      </w:r>
    </w:p>
    <w:p w14:paraId="7C1AD3A1" w14:textId="77777777" w:rsidR="00BF772D" w:rsidRPr="000C1E94" w:rsidRDefault="00000000">
      <w:pPr>
        <w:numPr>
          <w:ilvl w:val="0"/>
          <w:numId w:val="8"/>
        </w:numPr>
        <w:tabs>
          <w:tab w:val="left" w:pos="142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мотивации руководителей всех уровней государственного и местного управления в области развития адаптивной физической культуры и спорта;</w:t>
      </w:r>
    </w:p>
    <w:p w14:paraId="2C35B21D" w14:textId="77777777" w:rsidR="00BF772D" w:rsidRPr="000C1E94" w:rsidRDefault="00000000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 xml:space="preserve">• </w:t>
      </w:r>
      <w:r w:rsidRPr="000C1E94">
        <w:rPr>
          <w:rFonts w:ascii="Times New Roman" w:hAnsi="Times New Roman" w:cs="Times New Roman"/>
          <w:sz w:val="28"/>
          <w:szCs w:val="28"/>
          <w:lang w:eastAsia="ru-RU"/>
        </w:rPr>
        <w:tab/>
        <w:t>стимулированию дальнейшего профессионального роста спортсменов, тренеров и специалистов.</w:t>
      </w:r>
      <w:r w:rsidRPr="000C1E9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EC84C" w14:textId="77777777" w:rsidR="00BF772D" w:rsidRPr="000C1E94" w:rsidRDefault="00BF772D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56C335" w14:textId="77777777" w:rsidR="00BF772D" w:rsidRPr="000C1E94" w:rsidRDefault="00BF772D">
      <w:pPr>
        <w:tabs>
          <w:tab w:val="left" w:pos="156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28B998D" w14:textId="77777777" w:rsidR="00BF772D" w:rsidRPr="000C1E94" w:rsidRDefault="00000000">
      <w:pPr>
        <w:pStyle w:val="af8"/>
        <w:numPr>
          <w:ilvl w:val="0"/>
          <w:numId w:val="9"/>
        </w:num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C1E94">
        <w:rPr>
          <w:rFonts w:ascii="Times New Roman" w:hAnsi="Times New Roman"/>
          <w:b/>
          <w:sz w:val="28"/>
          <w:szCs w:val="28"/>
        </w:rPr>
        <w:t>Номинанты</w:t>
      </w:r>
    </w:p>
    <w:p w14:paraId="508E9322" w14:textId="6204AA90" w:rsidR="00BF772D" w:rsidRPr="000C1E94" w:rsidRDefault="00000000" w:rsidP="00BD3317">
      <w:pPr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Номинантами могут быть спортсмены-паралимпийцы </w:t>
      </w:r>
      <w:r w:rsidR="00BD3317" w:rsidRPr="000C1E94">
        <w:rPr>
          <w:rFonts w:ascii="Times New Roman" w:hAnsi="Times New Roman"/>
          <w:sz w:val="28"/>
          <w:szCs w:val="28"/>
          <w:lang w:eastAsia="ru-RU"/>
        </w:rPr>
        <w:t xml:space="preserve">- участники </w:t>
      </w:r>
      <w:r w:rsidR="00BD3317" w:rsidRPr="000C1E94">
        <w:rPr>
          <w:rFonts w:ascii="Times New Roman" w:hAnsi="Times New Roman"/>
          <w:sz w:val="28"/>
          <w:szCs w:val="28"/>
          <w:lang w:val="en-US" w:eastAsia="ru-RU"/>
        </w:rPr>
        <w:t>XVII</w:t>
      </w:r>
      <w:r w:rsidR="00BD3317" w:rsidRPr="000C1E94">
        <w:rPr>
          <w:rFonts w:ascii="Times New Roman" w:hAnsi="Times New Roman"/>
          <w:sz w:val="28"/>
          <w:szCs w:val="28"/>
          <w:lang w:eastAsia="ru-RU"/>
        </w:rPr>
        <w:t xml:space="preserve"> Паралимпийских летних играх 2024 года в г. Париже (Франция), а также различных соревнований</w:t>
      </w:r>
      <w:r w:rsidRPr="000C1E94">
        <w:rPr>
          <w:rFonts w:ascii="Times New Roman" w:hAnsi="Times New Roman" w:cs="Times New Roman"/>
          <w:sz w:val="28"/>
          <w:szCs w:val="28"/>
        </w:rPr>
        <w:t>, которые своим личным примером мотивируют людей, попавших в трудную жизненную ситуацию, а также иные лица, внесшие весомый вклад в</w:t>
      </w:r>
      <w:r w:rsidR="00BD3317" w:rsidRPr="000C1E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D3317" w:rsidRPr="000C1E94">
        <w:rPr>
          <w:rFonts w:ascii="Times New Roman" w:hAnsi="Times New Roman" w:cs="Times New Roman"/>
          <w:sz w:val="28"/>
          <w:szCs w:val="28"/>
        </w:rPr>
        <w:t>внесшие существенный вклад в подготовку спортсменов-паралимпийцев к Играм и всестороннее развитие паралимпийского движения в Российской Федерации</w:t>
      </w:r>
      <w:r w:rsidR="000C1E94" w:rsidRPr="000C1E94">
        <w:rPr>
          <w:rFonts w:ascii="Times New Roman" w:hAnsi="Times New Roman" w:cs="Times New Roman"/>
          <w:sz w:val="28"/>
          <w:szCs w:val="28"/>
        </w:rPr>
        <w:t>.</w:t>
      </w:r>
    </w:p>
    <w:p w14:paraId="08AF6230" w14:textId="77777777" w:rsidR="00BF772D" w:rsidRPr="000C1E94" w:rsidRDefault="00000000">
      <w:pPr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 xml:space="preserve">Кандидаты в номинации определяются: </w:t>
      </w:r>
    </w:p>
    <w:p w14:paraId="4B566EF4" w14:textId="77777777" w:rsidR="00BF772D" w:rsidRPr="000C1E94" w:rsidRDefault="00000000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C1E9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из числа спортсменов, тренеров, специалистов и организаторов спорта, заслуживших своими спортивными достижениями высокие звания, почет и уважение в обществе. </w:t>
      </w:r>
    </w:p>
    <w:p w14:paraId="4DEB643A" w14:textId="77777777" w:rsidR="00BF772D" w:rsidRPr="000C1E94" w:rsidRDefault="00000000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C1E94">
        <w:rPr>
          <w:rFonts w:ascii="Times New Roman" w:hAnsi="Times New Roman" w:cs="Times New Roman"/>
          <w:color w:val="000000"/>
          <w:sz w:val="28"/>
          <w:szCs w:val="28"/>
        </w:rPr>
        <w:tab/>
        <w:t>не только общим количеством завоеванных золотых медалей на Паралимпийских играх, но и с учетом специфики правил соревнований в дисциплинах видов спорта, где невозможно завоевать более одной медали.</w:t>
      </w:r>
    </w:p>
    <w:p w14:paraId="5A70D9E3" w14:textId="694FCF3A" w:rsidR="00BF772D" w:rsidRPr="000C1E94" w:rsidRDefault="00000000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 xml:space="preserve">из числа людей, </w:t>
      </w:r>
      <w:r w:rsidRPr="000C1E94">
        <w:rPr>
          <w:rFonts w:ascii="Times New Roman" w:hAnsi="Times New Roman" w:cs="Times New Roman"/>
          <w:sz w:val="28"/>
          <w:szCs w:val="28"/>
        </w:rPr>
        <w:t>которые внесли</w:t>
      </w:r>
      <w:r w:rsidR="000C1E94" w:rsidRPr="000C1E94">
        <w:rPr>
          <w:rFonts w:ascii="Times New Roman" w:hAnsi="Times New Roman" w:cs="Times New Roman"/>
          <w:sz w:val="28"/>
          <w:szCs w:val="28"/>
        </w:rPr>
        <w:t xml:space="preserve"> </w:t>
      </w:r>
      <w:r w:rsidR="00BD3317" w:rsidRPr="000C1E94">
        <w:rPr>
          <w:rFonts w:ascii="Times New Roman" w:hAnsi="Times New Roman" w:cs="Times New Roman"/>
          <w:sz w:val="28"/>
          <w:szCs w:val="28"/>
        </w:rPr>
        <w:t>существенный вклад в подготовку спортсменов-паралимпийцев к Играм и всестороннее развитие паралимпийского движения в Российской Федерации.</w:t>
      </w:r>
    </w:p>
    <w:p w14:paraId="3663CAFB" w14:textId="77777777" w:rsidR="00BF772D" w:rsidRPr="000C1E94" w:rsidRDefault="00000000">
      <w:pPr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>жизнь и биография кандидатов на номинации должны соответствовать названию предлагаемых номинаций (п. 4.1. настоящего Положения).</w:t>
      </w:r>
    </w:p>
    <w:p w14:paraId="2D6EE024" w14:textId="77777777" w:rsidR="00BF772D" w:rsidRPr="000C1E94" w:rsidRDefault="00BF77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9A092" w14:textId="77777777" w:rsidR="00BF772D" w:rsidRPr="000C1E94" w:rsidRDefault="00000000">
      <w:pPr>
        <w:pStyle w:val="af8"/>
        <w:numPr>
          <w:ilvl w:val="0"/>
          <w:numId w:val="9"/>
        </w:numPr>
        <w:tabs>
          <w:tab w:val="left" w:pos="993"/>
        </w:tabs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C1E94">
        <w:rPr>
          <w:rFonts w:ascii="Times New Roman" w:hAnsi="Times New Roman"/>
          <w:b/>
          <w:bCs/>
          <w:sz w:val="28"/>
          <w:szCs w:val="28"/>
          <w:lang w:eastAsia="ru-RU"/>
        </w:rPr>
        <w:t>Определение Номинантов. Экспертный Совет</w:t>
      </w:r>
    </w:p>
    <w:p w14:paraId="4DB1AC32" w14:textId="77777777" w:rsidR="00BF772D" w:rsidRPr="000C1E94" w:rsidRDefault="00000000">
      <w:pPr>
        <w:pStyle w:val="afa"/>
        <w:numPr>
          <w:ilvl w:val="1"/>
          <w:numId w:val="9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000C1E94">
        <w:rPr>
          <w:sz w:val="28"/>
          <w:szCs w:val="28"/>
        </w:rPr>
        <w:t>Торжественная Церемония проводится по следующим номинациям:</w:t>
      </w:r>
    </w:p>
    <w:p w14:paraId="3427EBFB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«Сила в воле» </w:t>
      </w:r>
    </w:p>
    <w:p w14:paraId="7A94D2A6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«Я люблю тебя, жизнь» </w:t>
      </w:r>
    </w:p>
    <w:p w14:paraId="3A621BAC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«Поворот судьбы» </w:t>
      </w:r>
    </w:p>
    <w:p w14:paraId="60CC6894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«Преодоление»</w:t>
      </w:r>
    </w:p>
    <w:p w14:paraId="1CD4E077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«Точка опоры» </w:t>
      </w:r>
    </w:p>
    <w:p w14:paraId="2DB401E2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lastRenderedPageBreak/>
        <w:t xml:space="preserve">«Личным примером» </w:t>
      </w:r>
    </w:p>
    <w:p w14:paraId="6DB90DF8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«Что наша жизнь? - Борьба» </w:t>
      </w:r>
    </w:p>
    <w:p w14:paraId="6F59DF3F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«Второе дыхание» </w:t>
      </w:r>
    </w:p>
    <w:p w14:paraId="65D67356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«И жизнь, и слезы, и любовь…» </w:t>
      </w:r>
    </w:p>
    <w:p w14:paraId="6F13A965" w14:textId="77777777" w:rsidR="00BF772D" w:rsidRPr="000C1E94" w:rsidRDefault="00000000">
      <w:pPr>
        <w:numPr>
          <w:ilvl w:val="1"/>
          <w:numId w:val="5"/>
        </w:numPr>
        <w:spacing w:after="0"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«Возвращение в жизнь» </w:t>
      </w:r>
    </w:p>
    <w:p w14:paraId="60566AE5" w14:textId="17E6E973" w:rsidR="00BF772D" w:rsidRPr="000C1E94" w:rsidRDefault="00000000">
      <w:pPr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Для определения кандидатов на номинирование создается и утверждается Исполкомом ПКР Экспертный совет Торжественной Церемонии (далее - Совет), в который входит </w:t>
      </w:r>
      <w:r w:rsidR="00BD3317" w:rsidRPr="000C1E94">
        <w:rPr>
          <w:rFonts w:ascii="Times New Roman" w:hAnsi="Times New Roman" w:cs="Times New Roman"/>
          <w:sz w:val="28"/>
          <w:szCs w:val="28"/>
        </w:rPr>
        <w:t>5</w:t>
      </w:r>
      <w:r w:rsidRPr="000C1E94">
        <w:rPr>
          <w:rFonts w:ascii="Times New Roman" w:hAnsi="Times New Roman" w:cs="Times New Roman"/>
          <w:sz w:val="28"/>
          <w:szCs w:val="28"/>
        </w:rPr>
        <w:t xml:space="preserve"> человек из числа представителей российских средств массовой информации, регулярно занимающихся освещением успехов и достижений паралимпийского движения.</w:t>
      </w:r>
    </w:p>
    <w:p w14:paraId="6E4FBFE9" w14:textId="77777777" w:rsidR="00BF772D" w:rsidRPr="000C1E94" w:rsidRDefault="00000000">
      <w:pPr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 xml:space="preserve"> Члены Экспертного Совета обязаны принимать участие в голосовании, присутствуя на заседании лично или направив заверенный собственноручной подписью бюллетень для голосования по электронной почте </w:t>
      </w:r>
      <w:hyperlink r:id="rId7" w:tooltip="mailto:press@paralymp.ru" w:history="1">
        <w:r w:rsidR="00BF772D" w:rsidRPr="000C1E94">
          <w:rPr>
            <w:rStyle w:val="af9"/>
            <w:rFonts w:ascii="Times New Roman" w:hAnsi="Times New Roman"/>
            <w:sz w:val="28"/>
            <w:szCs w:val="28"/>
            <w:lang w:val="en-US"/>
          </w:rPr>
          <w:t>press</w:t>
        </w:r>
        <w:r w:rsidR="00BF772D" w:rsidRPr="000C1E94">
          <w:rPr>
            <w:rStyle w:val="af9"/>
            <w:rFonts w:ascii="Times New Roman" w:hAnsi="Times New Roman"/>
            <w:sz w:val="28"/>
            <w:szCs w:val="28"/>
          </w:rPr>
          <w:t>@</w:t>
        </w:r>
        <w:proofErr w:type="spellStart"/>
        <w:r w:rsidR="00BF772D" w:rsidRPr="000C1E94">
          <w:rPr>
            <w:rStyle w:val="af9"/>
            <w:rFonts w:ascii="Times New Roman" w:hAnsi="Times New Roman"/>
            <w:sz w:val="28"/>
            <w:szCs w:val="28"/>
            <w:lang w:val="en-US"/>
          </w:rPr>
          <w:t>paralymp</w:t>
        </w:r>
        <w:proofErr w:type="spellEnd"/>
        <w:r w:rsidR="00BF772D" w:rsidRPr="000C1E94">
          <w:rPr>
            <w:rStyle w:val="af9"/>
            <w:rFonts w:ascii="Times New Roman" w:hAnsi="Times New Roman"/>
            <w:sz w:val="28"/>
            <w:szCs w:val="28"/>
          </w:rPr>
          <w:t>.</w:t>
        </w:r>
        <w:proofErr w:type="spellStart"/>
        <w:r w:rsidR="00BF772D" w:rsidRPr="000C1E94">
          <w:rPr>
            <w:rStyle w:val="af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0C1E9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823CFE" w14:textId="77777777" w:rsidR="00BF772D" w:rsidRPr="000C1E94" w:rsidRDefault="00000000">
      <w:pPr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</w:rPr>
        <w:t>Члены Совета приостанавливают свою деятельность в Совете в случае выдвижения собственной кандидатуры на соискание номинации.</w:t>
      </w:r>
    </w:p>
    <w:p w14:paraId="136A8CC1" w14:textId="77777777" w:rsidR="00BF772D" w:rsidRPr="000C1E94" w:rsidRDefault="00000000">
      <w:pPr>
        <w:numPr>
          <w:ilvl w:val="1"/>
          <w:numId w:val="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1E94">
        <w:rPr>
          <w:rFonts w:ascii="Times New Roman" w:hAnsi="Times New Roman" w:cs="Times New Roman"/>
          <w:color w:val="000000"/>
          <w:sz w:val="28"/>
          <w:szCs w:val="28"/>
        </w:rPr>
        <w:t xml:space="preserve">Заключение Совета представляется в виде протокола на рассмотрение и утверждение Совету по координации программ, планов и мероприятий ПКР до </w:t>
      </w:r>
      <w:r w:rsidRPr="000C1E9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октября </w:t>
      </w:r>
      <w:r w:rsidRPr="000C1E94">
        <w:rPr>
          <w:rFonts w:ascii="Times New Roman" w:hAnsi="Times New Roman" w:cs="Times New Roman"/>
          <w:color w:val="000000"/>
          <w:sz w:val="28"/>
          <w:szCs w:val="28"/>
        </w:rPr>
        <w:t>2024 года (включительно).</w:t>
      </w:r>
    </w:p>
    <w:p w14:paraId="79A68F97" w14:textId="77777777" w:rsidR="00BF772D" w:rsidRPr="000C1E94" w:rsidRDefault="00BF772D">
      <w:pPr>
        <w:pStyle w:val="af8"/>
        <w:spacing w:line="360" w:lineRule="auto"/>
        <w:ind w:left="420"/>
        <w:rPr>
          <w:rFonts w:ascii="Times New Roman" w:hAnsi="Times New Roman"/>
          <w:b/>
          <w:sz w:val="28"/>
          <w:szCs w:val="28"/>
          <w:lang w:eastAsia="ru-RU"/>
        </w:rPr>
      </w:pPr>
    </w:p>
    <w:p w14:paraId="05DF9F00" w14:textId="77777777" w:rsidR="00BF772D" w:rsidRPr="000C1E94" w:rsidRDefault="00000000">
      <w:pPr>
        <w:pStyle w:val="af8"/>
        <w:numPr>
          <w:ilvl w:val="0"/>
          <w:numId w:val="9"/>
        </w:numPr>
        <w:spacing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0C1E94">
        <w:rPr>
          <w:rFonts w:ascii="Times New Roman" w:hAnsi="Times New Roman"/>
          <w:b/>
          <w:sz w:val="28"/>
          <w:szCs w:val="28"/>
        </w:rPr>
        <w:t xml:space="preserve">Финансирование </w:t>
      </w:r>
      <w:r w:rsidRPr="000C1E94">
        <w:rPr>
          <w:rFonts w:ascii="Times New Roman" w:hAnsi="Times New Roman"/>
          <w:b/>
          <w:sz w:val="28"/>
          <w:szCs w:val="28"/>
          <w:lang w:eastAsia="ru-RU"/>
        </w:rPr>
        <w:t>Торжественной Церемонии</w:t>
      </w:r>
    </w:p>
    <w:p w14:paraId="6EE38250" w14:textId="77777777" w:rsidR="00BF772D" w:rsidRPr="000C1E94" w:rsidRDefault="00000000">
      <w:pPr>
        <w:pStyle w:val="af8"/>
        <w:numPr>
          <w:ilvl w:val="1"/>
          <w:numId w:val="9"/>
        </w:numPr>
        <w:tabs>
          <w:tab w:val="left" w:pos="567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</w:rPr>
        <w:t xml:space="preserve">Расходы, связанные с организацией и проведением Торжественной Церемонии, осуществляются за счет собственных, бюджетных и привлеченных денежных средств общероссийской общественной организации «Паралимпийский комитет России» </w:t>
      </w:r>
      <w:r w:rsidRPr="000C1E94">
        <w:rPr>
          <w:rFonts w:ascii="Times New Roman" w:hAnsi="Times New Roman"/>
          <w:sz w:val="28"/>
          <w:szCs w:val="28"/>
          <w:lang w:eastAsia="ru-RU"/>
        </w:rPr>
        <w:t>в рамках утвержденной консолидированной сметы.</w:t>
      </w:r>
    </w:p>
    <w:p w14:paraId="290B238F" w14:textId="77777777" w:rsidR="00BF772D" w:rsidRPr="000C1E94" w:rsidRDefault="00000000">
      <w:pPr>
        <w:pStyle w:val="af8"/>
        <w:numPr>
          <w:ilvl w:val="1"/>
          <w:numId w:val="9"/>
        </w:numPr>
        <w:tabs>
          <w:tab w:val="left" w:pos="567"/>
        </w:tabs>
        <w:spacing w:line="360" w:lineRule="auto"/>
        <w:ind w:left="0" w:right="2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C1E94">
        <w:rPr>
          <w:rFonts w:ascii="Times New Roman" w:hAnsi="Times New Roman"/>
          <w:sz w:val="28"/>
          <w:szCs w:val="28"/>
        </w:rPr>
        <w:t>Общероссийская общественная организация «Паралимпийский комитет России» может привлекать другие организации для оказания всевозможной помощи в организации, проведении и финансирования Торжественной Церемонии.</w:t>
      </w:r>
    </w:p>
    <w:p w14:paraId="2B5FFF64" w14:textId="77777777" w:rsidR="00BF772D" w:rsidRPr="000C1E94" w:rsidRDefault="00BF772D">
      <w:pPr>
        <w:tabs>
          <w:tab w:val="left" w:pos="567"/>
        </w:tabs>
        <w:spacing w:line="360" w:lineRule="auto"/>
        <w:ind w:left="360" w:right="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D55C06" w14:textId="77777777" w:rsidR="00BF772D" w:rsidRPr="000C1E94" w:rsidRDefault="00000000">
      <w:pPr>
        <w:keepNext/>
        <w:keepLines/>
        <w:numPr>
          <w:ilvl w:val="0"/>
          <w:numId w:val="9"/>
        </w:numPr>
        <w:spacing w:after="0" w:line="360" w:lineRule="auto"/>
        <w:ind w:right="2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Организационное обеспечение </w:t>
      </w:r>
      <w:r w:rsidRPr="000C1E94">
        <w:rPr>
          <w:rFonts w:ascii="Times New Roman" w:hAnsi="Times New Roman" w:cs="Times New Roman"/>
          <w:b/>
          <w:sz w:val="28"/>
          <w:szCs w:val="28"/>
        </w:rPr>
        <w:t>Торжественной Церемонии</w:t>
      </w:r>
    </w:p>
    <w:p w14:paraId="40380A9A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 xml:space="preserve">6.1. Организационное обеспечение Торжественной Церемонии возлагается на Аппарат </w:t>
      </w:r>
      <w:r w:rsidRPr="000C1E94">
        <w:rPr>
          <w:rFonts w:ascii="Times New Roman" w:hAnsi="Times New Roman" w:cs="Times New Roman"/>
          <w:sz w:val="28"/>
          <w:szCs w:val="28"/>
        </w:rPr>
        <w:t>общероссийской общественной организации «Паралимпийский комитет России»</w:t>
      </w:r>
      <w:r w:rsidRPr="000C1E94">
        <w:rPr>
          <w:rFonts w:ascii="Times New Roman" w:hAnsi="Times New Roman" w:cs="Times New Roman"/>
          <w:sz w:val="28"/>
          <w:szCs w:val="28"/>
          <w:lang w:eastAsia="ru-RU"/>
        </w:rPr>
        <w:t xml:space="preserve">, который осуществляет следующие функции: </w:t>
      </w:r>
    </w:p>
    <w:p w14:paraId="40FB872B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проводит организационную работу по приглашению Номинантов;</w:t>
      </w:r>
    </w:p>
    <w:p w14:paraId="0C7D5291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обеспечивает проезд номинантов и их сопровождающих с места нахождения к месту проведения Номинации и обратно;</w:t>
      </w:r>
    </w:p>
    <w:p w14:paraId="3ED54544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обеспечивает проживание и питание номинантов;</w:t>
      </w:r>
    </w:p>
    <w:p w14:paraId="16CF0B36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обеспечивает информационную поддержку Номинации;</w:t>
      </w:r>
    </w:p>
    <w:p w14:paraId="1FEDD15D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обеспечивает проведение видео- и фотосъемки Номинации;</w:t>
      </w:r>
    </w:p>
    <w:p w14:paraId="01859FDA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разрабатывает сценарий Номинации;</w:t>
      </w:r>
    </w:p>
    <w:p w14:paraId="7E52111C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приглашает почетных гостей и ведущих Номинации;</w:t>
      </w:r>
    </w:p>
    <w:p w14:paraId="2D6751BD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 xml:space="preserve">- организует концертную программу Номинации; </w:t>
      </w:r>
    </w:p>
    <w:p w14:paraId="6FB79AB2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организует фотовыставку;</w:t>
      </w:r>
    </w:p>
    <w:p w14:paraId="71B6931A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организует изготовление информационной печатной продукции, посвящённой развитию Паралимпийского движения в России и мире, а также достижениям спортсменов-паралимпийцев на всероссийской и международной арене;</w:t>
      </w:r>
    </w:p>
    <w:p w14:paraId="043630C7" w14:textId="77777777" w:rsidR="00BF772D" w:rsidRPr="000C1E94" w:rsidRDefault="00000000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>- обеспечивает приобретение и награждение участников Торжественной Церемонии памятными призами и ценными подарками.</w:t>
      </w:r>
    </w:p>
    <w:p w14:paraId="2DF9FE29" w14:textId="77777777" w:rsidR="00BF772D" w:rsidRPr="000C1E94" w:rsidRDefault="00BF772D">
      <w:pPr>
        <w:tabs>
          <w:tab w:val="left" w:pos="1436"/>
        </w:tabs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9849C0" w14:textId="77777777" w:rsidR="00BF772D" w:rsidRPr="000C1E94" w:rsidRDefault="00000000">
      <w:pPr>
        <w:numPr>
          <w:ilvl w:val="0"/>
          <w:numId w:val="9"/>
        </w:numPr>
        <w:spacing w:after="0" w:line="360" w:lineRule="auto"/>
        <w:ind w:left="0" w:right="2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Место и дата проведения </w:t>
      </w:r>
      <w:r w:rsidRPr="000C1E94">
        <w:rPr>
          <w:rFonts w:ascii="Times New Roman" w:hAnsi="Times New Roman" w:cs="Times New Roman"/>
          <w:b/>
          <w:sz w:val="28"/>
          <w:szCs w:val="28"/>
        </w:rPr>
        <w:t>Торжественной церемонии</w:t>
      </w:r>
    </w:p>
    <w:p w14:paraId="6F52494D" w14:textId="7CB6A84A" w:rsidR="00BF772D" w:rsidRPr="00BD3317" w:rsidRDefault="00000000">
      <w:pPr>
        <w:spacing w:after="0" w:line="36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0C1E94">
        <w:rPr>
          <w:rFonts w:ascii="Times New Roman" w:hAnsi="Times New Roman" w:cs="Times New Roman"/>
          <w:sz w:val="28"/>
          <w:szCs w:val="28"/>
          <w:lang w:eastAsia="ru-RU"/>
        </w:rPr>
        <w:t xml:space="preserve">7.1. </w:t>
      </w:r>
      <w:r w:rsidRPr="000C1E94">
        <w:rPr>
          <w:rFonts w:ascii="Times New Roman" w:hAnsi="Times New Roman" w:cs="Times New Roman"/>
          <w:sz w:val="28"/>
          <w:szCs w:val="28"/>
        </w:rPr>
        <w:t xml:space="preserve">Торжественная Церемония состоится в </w:t>
      </w:r>
      <w:r w:rsidR="00BD3317" w:rsidRPr="000C1E94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D3317" w:rsidRPr="000C1E94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C1E94" w:rsidRPr="000C1E94">
        <w:rPr>
          <w:rFonts w:ascii="Times New Roman" w:hAnsi="Times New Roman" w:cs="Times New Roman"/>
          <w:sz w:val="28"/>
          <w:szCs w:val="28"/>
        </w:rPr>
        <w:t>е</w:t>
      </w:r>
      <w:r w:rsidR="00BD3317" w:rsidRPr="000C1E94">
        <w:rPr>
          <w:rFonts w:ascii="Times New Roman" w:hAnsi="Times New Roman" w:cs="Times New Roman"/>
          <w:sz w:val="28"/>
          <w:szCs w:val="28"/>
        </w:rPr>
        <w:t xml:space="preserve"> 2024 года.</w:t>
      </w:r>
    </w:p>
    <w:sectPr w:rsidR="00BF772D" w:rsidRPr="00BD3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14C72E" w14:textId="77777777" w:rsidR="000F1F06" w:rsidRDefault="000F1F06">
      <w:pPr>
        <w:spacing w:after="0" w:line="240" w:lineRule="auto"/>
      </w:pPr>
      <w:r>
        <w:separator/>
      </w:r>
    </w:p>
  </w:endnote>
  <w:endnote w:type="continuationSeparator" w:id="0">
    <w:p w14:paraId="37E62420" w14:textId="77777777" w:rsidR="000F1F06" w:rsidRDefault="000F1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3E8AF" w14:textId="77777777" w:rsidR="000F1F06" w:rsidRDefault="000F1F06">
      <w:pPr>
        <w:spacing w:after="0" w:line="240" w:lineRule="auto"/>
      </w:pPr>
      <w:r>
        <w:separator/>
      </w:r>
    </w:p>
  </w:footnote>
  <w:footnote w:type="continuationSeparator" w:id="0">
    <w:p w14:paraId="274F2180" w14:textId="77777777" w:rsidR="000F1F06" w:rsidRDefault="000F1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357D6F"/>
    <w:multiLevelType w:val="hybridMultilevel"/>
    <w:tmpl w:val="9B56C136"/>
    <w:lvl w:ilvl="0" w:tplc="E3B4EEF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1" w:tplc="43FA44A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2" w:tplc="34B094F2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3" w:tplc="997A5E6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4" w:tplc="444226D0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5" w:tplc="70A6F04C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6" w:tplc="4D6220FA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7" w:tplc="8C04FE08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  <w:lvl w:ilvl="8" w:tplc="34D2BA4A">
      <w:start w:val="1"/>
      <w:numFmt w:val="bullet"/>
      <w:lvlText w:val="•"/>
      <w:lvlJc w:val="left"/>
      <w:rPr>
        <w:b w:val="0"/>
        <w:i w:val="0"/>
        <w:smallCaps w:val="0"/>
        <w:strike w:val="0"/>
        <w:color w:val="000000"/>
        <w:spacing w:val="0"/>
        <w:position w:val="0"/>
        <w:sz w:val="27"/>
        <w:u w:val="none"/>
      </w:rPr>
    </w:lvl>
  </w:abstractNum>
  <w:abstractNum w:abstractNumId="1" w15:restartNumberingAfterBreak="0">
    <w:nsid w:val="0F2F3F15"/>
    <w:multiLevelType w:val="hybridMultilevel"/>
    <w:tmpl w:val="A50A2414"/>
    <w:lvl w:ilvl="0" w:tplc="A04E5FA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DE8A6E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CEB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144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A25B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B41A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8BC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5808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8A4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6CC"/>
    <w:multiLevelType w:val="multilevel"/>
    <w:tmpl w:val="C33AF8E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</w:rPr>
    </w:lvl>
  </w:abstractNum>
  <w:abstractNum w:abstractNumId="3" w15:restartNumberingAfterBreak="0">
    <w:nsid w:val="15685D87"/>
    <w:multiLevelType w:val="multilevel"/>
    <w:tmpl w:val="8E56E37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4" w15:restartNumberingAfterBreak="0">
    <w:nsid w:val="1AC35C2B"/>
    <w:multiLevelType w:val="multilevel"/>
    <w:tmpl w:val="29B443F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</w:rPr>
    </w:lvl>
  </w:abstractNum>
  <w:abstractNum w:abstractNumId="5" w15:restartNumberingAfterBreak="0">
    <w:nsid w:val="258768D4"/>
    <w:multiLevelType w:val="multilevel"/>
    <w:tmpl w:val="5FAA4FCE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/>
      </w:rPr>
    </w:lvl>
  </w:abstractNum>
  <w:abstractNum w:abstractNumId="6" w15:restartNumberingAfterBreak="0">
    <w:nsid w:val="2F1203FC"/>
    <w:multiLevelType w:val="hybridMultilevel"/>
    <w:tmpl w:val="2B1408B4"/>
    <w:lvl w:ilvl="0" w:tplc="32184B0A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7CC0E5A">
      <w:start w:val="1"/>
      <w:numFmt w:val="decimal"/>
      <w:lvlText w:val="%2."/>
      <w:lvlJc w:val="left"/>
      <w:pPr>
        <w:ind w:left="5606" w:hanging="360"/>
      </w:pPr>
      <w:rPr>
        <w:rFonts w:cs="Times New Roman"/>
        <w:b w:val="0"/>
      </w:rPr>
    </w:lvl>
    <w:lvl w:ilvl="2" w:tplc="0A4A169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A9E416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A325F6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64220A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3160B6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77ECD7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ADAE37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55932BE"/>
    <w:multiLevelType w:val="hybridMultilevel"/>
    <w:tmpl w:val="C3286730"/>
    <w:lvl w:ilvl="0" w:tplc="011848B2">
      <w:start w:val="1"/>
      <w:numFmt w:val="decimal"/>
      <w:lvlText w:val="%1."/>
      <w:lvlJc w:val="left"/>
      <w:pPr>
        <w:ind w:left="1060" w:hanging="700"/>
      </w:pPr>
      <w:rPr>
        <w:rFonts w:hint="default"/>
        <w:color w:val="000000" w:themeColor="text1"/>
        <w:highlight w:val="none"/>
      </w:rPr>
    </w:lvl>
    <w:lvl w:ilvl="1" w:tplc="619E6408">
      <w:start w:val="1"/>
      <w:numFmt w:val="lowerLetter"/>
      <w:lvlText w:val="%2."/>
      <w:lvlJc w:val="left"/>
      <w:pPr>
        <w:ind w:left="1440" w:hanging="360"/>
      </w:pPr>
    </w:lvl>
    <w:lvl w:ilvl="2" w:tplc="26641788">
      <w:start w:val="1"/>
      <w:numFmt w:val="lowerRoman"/>
      <w:lvlText w:val="%3."/>
      <w:lvlJc w:val="right"/>
      <w:pPr>
        <w:ind w:left="2160" w:hanging="180"/>
      </w:pPr>
    </w:lvl>
    <w:lvl w:ilvl="3" w:tplc="4558B3F4">
      <w:start w:val="1"/>
      <w:numFmt w:val="decimal"/>
      <w:lvlText w:val="%4."/>
      <w:lvlJc w:val="left"/>
      <w:pPr>
        <w:ind w:left="2880" w:hanging="360"/>
      </w:pPr>
    </w:lvl>
    <w:lvl w:ilvl="4" w:tplc="50567A5C">
      <w:start w:val="1"/>
      <w:numFmt w:val="lowerLetter"/>
      <w:lvlText w:val="%5."/>
      <w:lvlJc w:val="left"/>
      <w:pPr>
        <w:ind w:left="3600" w:hanging="360"/>
      </w:pPr>
    </w:lvl>
    <w:lvl w:ilvl="5" w:tplc="771CF56C">
      <w:start w:val="1"/>
      <w:numFmt w:val="lowerRoman"/>
      <w:lvlText w:val="%6."/>
      <w:lvlJc w:val="right"/>
      <w:pPr>
        <w:ind w:left="4320" w:hanging="180"/>
      </w:pPr>
    </w:lvl>
    <w:lvl w:ilvl="6" w:tplc="B3266EF4">
      <w:start w:val="1"/>
      <w:numFmt w:val="decimal"/>
      <w:lvlText w:val="%7."/>
      <w:lvlJc w:val="left"/>
      <w:pPr>
        <w:ind w:left="5040" w:hanging="360"/>
      </w:pPr>
    </w:lvl>
    <w:lvl w:ilvl="7" w:tplc="E2D8F6DE">
      <w:start w:val="1"/>
      <w:numFmt w:val="lowerLetter"/>
      <w:lvlText w:val="%8."/>
      <w:lvlJc w:val="left"/>
      <w:pPr>
        <w:ind w:left="5760" w:hanging="360"/>
      </w:pPr>
    </w:lvl>
    <w:lvl w:ilvl="8" w:tplc="33742F82">
      <w:start w:val="1"/>
      <w:numFmt w:val="lowerRoman"/>
      <w:lvlText w:val="%9."/>
      <w:lvlJc w:val="right"/>
      <w:pPr>
        <w:ind w:left="6480" w:hanging="180"/>
      </w:pPr>
    </w:lvl>
  </w:abstractNum>
  <w:num w:numId="1" w16cid:durableId="973826485">
    <w:abstractNumId w:val="2"/>
  </w:num>
  <w:num w:numId="2" w16cid:durableId="900796572">
    <w:abstractNumId w:val="3"/>
  </w:num>
  <w:num w:numId="3" w16cid:durableId="357238677">
    <w:abstractNumId w:val="0"/>
  </w:num>
  <w:num w:numId="4" w16cid:durableId="1274829443">
    <w:abstractNumId w:val="4"/>
  </w:num>
  <w:num w:numId="5" w16cid:durableId="481314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290775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9110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4961134">
    <w:abstractNumId w:val="0"/>
  </w:num>
  <w:num w:numId="9" w16cid:durableId="165664592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1264388">
    <w:abstractNumId w:val="1"/>
  </w:num>
  <w:num w:numId="11" w16cid:durableId="340082886">
    <w:abstractNumId w:val="1"/>
  </w:num>
  <w:num w:numId="12" w16cid:durableId="1152255542">
    <w:abstractNumId w:val="7"/>
  </w:num>
  <w:num w:numId="13" w16cid:durableId="172355457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2D"/>
    <w:rsid w:val="000C1E94"/>
    <w:rsid w:val="000F1F06"/>
    <w:rsid w:val="00105192"/>
    <w:rsid w:val="005164EB"/>
    <w:rsid w:val="00666835"/>
    <w:rsid w:val="008A44A3"/>
    <w:rsid w:val="00BD3317"/>
    <w:rsid w:val="00BF772D"/>
    <w:rsid w:val="00F55D14"/>
    <w:rsid w:val="00FC1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1F1C"/>
  <w15:docId w15:val="{DF28497B-F822-47C3-BD65-C1D8A710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spacing w:after="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af9">
    <w:name w:val="Hyperlink"/>
    <w:uiPriority w:val="99"/>
    <w:semiHidden/>
    <w:rPr>
      <w:rFonts w:cs="Times New Roman"/>
      <w:color w:val="0000FF"/>
      <w:u w:val="single"/>
    </w:rPr>
  </w:style>
  <w:style w:type="paragraph" w:styleId="afa">
    <w:name w:val="Body Text"/>
    <w:basedOn w:val="a"/>
    <w:link w:val="afb"/>
    <w:uiPriority w:val="99"/>
    <w:unhideWhenUsed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3">
    <w:name w:val="Обычный (Интернет)1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3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@paralym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979</Words>
  <Characters>5583</Characters>
  <Application>Microsoft Office Word</Application>
  <DocSecurity>0</DocSecurity>
  <Lines>46</Lines>
  <Paragraphs>13</Paragraphs>
  <ScaleCrop>false</ScaleCrop>
  <Company>diakov.net</Company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Ротко Владислав Иванович</dc:creator>
  <cp:keywords/>
  <dc:description/>
  <cp:lastModifiedBy>Дмитрий Игоревич Сазонов</cp:lastModifiedBy>
  <cp:revision>23</cp:revision>
  <cp:lastPrinted>2024-08-08T09:01:00Z</cp:lastPrinted>
  <dcterms:created xsi:type="dcterms:W3CDTF">2020-09-16T16:11:00Z</dcterms:created>
  <dcterms:modified xsi:type="dcterms:W3CDTF">2024-10-01T09:29:00Z</dcterms:modified>
</cp:coreProperties>
</file>