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06"/>
        <w:tblW w:w="9571" w:type="dxa"/>
        <w:tblLook w:val="01E0" w:firstRow="1" w:lastRow="1" w:firstColumn="1" w:lastColumn="1" w:noHBand="0" w:noVBand="0"/>
      </w:tblPr>
      <w:tblGrid>
        <w:gridCol w:w="4503"/>
        <w:gridCol w:w="5068"/>
      </w:tblGrid>
      <w:tr w:rsidR="00B42558" w:rsidRPr="00610AAB" w:rsidTr="00931F2F">
        <w:tc>
          <w:tcPr>
            <w:tcW w:w="4503" w:type="dxa"/>
          </w:tcPr>
          <w:p w:rsidR="00B42558" w:rsidRDefault="00B2219D" w:rsidP="00B42558">
            <w:pPr>
              <w:jc w:val="center"/>
            </w:pPr>
            <w:r>
              <w:t>Согласовано</w:t>
            </w:r>
          </w:p>
          <w:p w:rsidR="00B42558" w:rsidRDefault="00B42558" w:rsidP="00B42558">
            <w:pPr>
              <w:jc w:val="center"/>
            </w:pPr>
            <w:r w:rsidRPr="008F5248">
              <w:t xml:space="preserve">Руководитель </w:t>
            </w:r>
            <w:r>
              <w:t>ш</w:t>
            </w:r>
            <w:r w:rsidRPr="008F5248">
              <w:t>таба</w:t>
            </w:r>
            <w:r w:rsidRPr="008F5248">
              <w:rPr>
                <w:b/>
              </w:rPr>
              <w:t xml:space="preserve"> </w:t>
            </w:r>
            <w:r w:rsidRPr="008F5248">
              <w:t xml:space="preserve">по </w:t>
            </w:r>
            <w:proofErr w:type="gramStart"/>
            <w:r w:rsidRPr="008F5248">
              <w:t>контролю за</w:t>
            </w:r>
            <w:proofErr w:type="gramEnd"/>
            <w:r w:rsidRPr="008F5248">
              <w:t xml:space="preserve"> обеспечением подготовки спортивных сборных команд Российской Федерации </w:t>
            </w:r>
          </w:p>
          <w:p w:rsidR="00B42558" w:rsidRPr="008F5248" w:rsidRDefault="00B42558" w:rsidP="00B42558">
            <w:pPr>
              <w:jc w:val="center"/>
            </w:pPr>
            <w:r w:rsidRPr="008F5248">
              <w:t xml:space="preserve">к </w:t>
            </w:r>
            <w:proofErr w:type="spellStart"/>
            <w:r>
              <w:t>Пара</w:t>
            </w:r>
            <w:r w:rsidRPr="008F5248">
              <w:t>лимпийским</w:t>
            </w:r>
            <w:proofErr w:type="spellEnd"/>
            <w:r w:rsidRPr="008F5248">
              <w:t xml:space="preserve"> играм</w:t>
            </w:r>
          </w:p>
          <w:p w:rsidR="00B42558" w:rsidRPr="008F5248" w:rsidRDefault="00B42558" w:rsidP="00B42558">
            <w:pPr>
              <w:jc w:val="center"/>
            </w:pPr>
          </w:p>
          <w:p w:rsidR="00B42558" w:rsidRPr="008F5248" w:rsidRDefault="00B42558" w:rsidP="00B42558">
            <w:pPr>
              <w:jc w:val="center"/>
            </w:pPr>
            <w:r>
              <w:t xml:space="preserve">_______________ </w:t>
            </w:r>
            <w:r w:rsidRPr="008F5248">
              <w:t>П.А. Колобков</w:t>
            </w:r>
          </w:p>
          <w:p w:rsidR="00B42558" w:rsidRPr="008F5248" w:rsidRDefault="00B42558" w:rsidP="00B42558">
            <w:pPr>
              <w:jc w:val="center"/>
            </w:pPr>
          </w:p>
          <w:p w:rsidR="00B42558" w:rsidRPr="00DA36BB" w:rsidRDefault="00B42558" w:rsidP="00B42558">
            <w:pPr>
              <w:ind w:left="284"/>
              <w:jc w:val="center"/>
            </w:pPr>
            <w:r w:rsidRPr="00610AAB">
              <w:rPr>
                <w:u w:val="single"/>
              </w:rPr>
              <w:t>«</w:t>
            </w:r>
            <w:r>
              <w:rPr>
                <w:u w:val="single"/>
              </w:rPr>
              <w:t xml:space="preserve">        </w:t>
            </w:r>
            <w:r w:rsidRPr="00610AAB">
              <w:rPr>
                <w:u w:val="single"/>
              </w:rPr>
              <w:t xml:space="preserve">» </w:t>
            </w:r>
            <w:r>
              <w:rPr>
                <w:u w:val="single"/>
              </w:rPr>
              <w:t xml:space="preserve"> ноября</w:t>
            </w:r>
            <w:r w:rsidRPr="00610AAB">
              <w:rPr>
                <w:u w:val="single"/>
              </w:rPr>
              <w:t xml:space="preserve"> </w:t>
            </w:r>
            <w:r>
              <w:rPr>
                <w:u w:val="single"/>
              </w:rPr>
              <w:t xml:space="preserve"> </w:t>
            </w:r>
            <w:r w:rsidRPr="00610AAB">
              <w:rPr>
                <w:u w:val="single"/>
              </w:rPr>
              <w:t>201</w:t>
            </w:r>
            <w:r>
              <w:rPr>
                <w:u w:val="single"/>
              </w:rPr>
              <w:t>5</w:t>
            </w:r>
            <w:r w:rsidRPr="00610AAB">
              <w:rPr>
                <w:u w:val="single"/>
              </w:rPr>
              <w:t xml:space="preserve"> г.</w:t>
            </w:r>
          </w:p>
        </w:tc>
        <w:tc>
          <w:tcPr>
            <w:tcW w:w="5068" w:type="dxa"/>
            <w:shd w:val="clear" w:color="auto" w:fill="auto"/>
          </w:tcPr>
          <w:p w:rsidR="00B42558" w:rsidRPr="00DA36BB" w:rsidRDefault="00B42558" w:rsidP="00B42558">
            <w:pPr>
              <w:ind w:left="284"/>
              <w:jc w:val="center"/>
            </w:pPr>
            <w:r w:rsidRPr="00DA36BB">
              <w:t>Утвержд</w:t>
            </w:r>
            <w:r>
              <w:t>аю</w:t>
            </w:r>
          </w:p>
          <w:p w:rsidR="00B2219D" w:rsidRDefault="00B2219D" w:rsidP="00B42558">
            <w:pPr>
              <w:ind w:left="284"/>
              <w:jc w:val="center"/>
            </w:pPr>
            <w:r>
              <w:t xml:space="preserve">Председатель Исполкома – </w:t>
            </w:r>
          </w:p>
          <w:p w:rsidR="00B42558" w:rsidRDefault="00B2219D" w:rsidP="00B42558">
            <w:pPr>
              <w:ind w:left="284"/>
              <w:jc w:val="center"/>
            </w:pPr>
            <w:r>
              <w:t>Первый вице-п</w:t>
            </w:r>
            <w:r w:rsidR="00B42558">
              <w:t>резидент</w:t>
            </w:r>
          </w:p>
          <w:p w:rsidR="00B42558" w:rsidRDefault="00B42558" w:rsidP="00B42558">
            <w:pPr>
              <w:ind w:left="284"/>
              <w:jc w:val="center"/>
            </w:pPr>
            <w:proofErr w:type="spellStart"/>
            <w:r>
              <w:t>Паралимпийского</w:t>
            </w:r>
            <w:proofErr w:type="spellEnd"/>
            <w:r>
              <w:t xml:space="preserve"> комитета России</w:t>
            </w:r>
          </w:p>
          <w:p w:rsidR="00B42558" w:rsidRDefault="00B42558" w:rsidP="00B42558">
            <w:pPr>
              <w:ind w:left="284"/>
              <w:jc w:val="center"/>
            </w:pPr>
          </w:p>
          <w:p w:rsidR="00B42558" w:rsidRDefault="00B42558" w:rsidP="00B2219D"/>
          <w:p w:rsidR="00B42558" w:rsidRDefault="00B42558" w:rsidP="00B42558">
            <w:pPr>
              <w:ind w:left="284"/>
              <w:jc w:val="center"/>
            </w:pPr>
          </w:p>
          <w:p w:rsidR="00B42558" w:rsidRDefault="00B42558" w:rsidP="00B42558">
            <w:pPr>
              <w:ind w:left="284"/>
              <w:jc w:val="center"/>
            </w:pPr>
            <w:r>
              <w:t>_______________ П.А. Рожков</w:t>
            </w:r>
          </w:p>
          <w:p w:rsidR="00B42558" w:rsidRDefault="00B42558" w:rsidP="00B42558">
            <w:pPr>
              <w:ind w:left="284"/>
              <w:jc w:val="center"/>
              <w:rPr>
                <w:u w:val="single"/>
              </w:rPr>
            </w:pPr>
          </w:p>
          <w:p w:rsidR="00B42558" w:rsidRPr="00610AAB" w:rsidRDefault="00B42558" w:rsidP="00B42558">
            <w:pPr>
              <w:ind w:left="284"/>
              <w:jc w:val="center"/>
              <w:rPr>
                <w:u w:val="single"/>
              </w:rPr>
            </w:pPr>
            <w:r w:rsidRPr="00610AAB">
              <w:rPr>
                <w:u w:val="single"/>
              </w:rPr>
              <w:t>«</w:t>
            </w:r>
            <w:r>
              <w:rPr>
                <w:u w:val="single"/>
              </w:rPr>
              <w:t xml:space="preserve">     </w:t>
            </w:r>
            <w:r w:rsidRPr="00610AAB">
              <w:rPr>
                <w:u w:val="single"/>
              </w:rPr>
              <w:t xml:space="preserve"> </w:t>
            </w:r>
            <w:r>
              <w:rPr>
                <w:u w:val="single"/>
              </w:rPr>
              <w:t xml:space="preserve">  </w:t>
            </w:r>
            <w:r w:rsidRPr="00610AAB">
              <w:rPr>
                <w:u w:val="single"/>
              </w:rPr>
              <w:t>»</w:t>
            </w:r>
            <w:r>
              <w:rPr>
                <w:u w:val="single"/>
              </w:rPr>
              <w:t xml:space="preserve"> </w:t>
            </w:r>
            <w:r w:rsidRPr="00610AAB">
              <w:rPr>
                <w:u w:val="single"/>
              </w:rPr>
              <w:t xml:space="preserve"> </w:t>
            </w:r>
            <w:r>
              <w:rPr>
                <w:u w:val="single"/>
              </w:rPr>
              <w:t>ноября</w:t>
            </w:r>
            <w:r w:rsidRPr="00610AAB">
              <w:rPr>
                <w:u w:val="single"/>
              </w:rPr>
              <w:t xml:space="preserve"> </w:t>
            </w:r>
            <w:r>
              <w:rPr>
                <w:u w:val="single"/>
              </w:rPr>
              <w:t xml:space="preserve"> </w:t>
            </w:r>
            <w:r w:rsidRPr="00610AAB">
              <w:rPr>
                <w:u w:val="single"/>
              </w:rPr>
              <w:t>201</w:t>
            </w:r>
            <w:r>
              <w:rPr>
                <w:u w:val="single"/>
              </w:rPr>
              <w:t>5</w:t>
            </w:r>
            <w:r w:rsidRPr="00610AAB">
              <w:rPr>
                <w:u w:val="single"/>
              </w:rPr>
              <w:t xml:space="preserve"> г.</w:t>
            </w:r>
          </w:p>
        </w:tc>
      </w:tr>
    </w:tbl>
    <w:p w:rsidR="00EF6ACC" w:rsidRDefault="00EF6ACC" w:rsidP="00EF6ACC">
      <w:pPr>
        <w:jc w:val="center"/>
        <w:rPr>
          <w:b/>
          <w:lang w:eastAsia="ru-RU"/>
        </w:rPr>
      </w:pPr>
    </w:p>
    <w:p w:rsidR="00B42558" w:rsidRDefault="00B42558" w:rsidP="00EF6ACC">
      <w:pPr>
        <w:jc w:val="center"/>
        <w:rPr>
          <w:b/>
          <w:lang w:eastAsia="ru-RU"/>
        </w:rPr>
      </w:pPr>
    </w:p>
    <w:p w:rsidR="00B42558" w:rsidRDefault="00B42558" w:rsidP="00EF6ACC">
      <w:pPr>
        <w:jc w:val="center"/>
        <w:rPr>
          <w:b/>
          <w:lang w:eastAsia="ru-RU"/>
        </w:rPr>
      </w:pPr>
    </w:p>
    <w:p w:rsidR="00B42558" w:rsidRDefault="00B42558" w:rsidP="00EF6ACC">
      <w:pPr>
        <w:jc w:val="center"/>
        <w:rPr>
          <w:b/>
          <w:lang w:eastAsia="ru-RU"/>
        </w:rPr>
      </w:pPr>
    </w:p>
    <w:p w:rsidR="00B42558" w:rsidRDefault="00B42558" w:rsidP="00EF6ACC">
      <w:pPr>
        <w:jc w:val="center"/>
        <w:rPr>
          <w:b/>
          <w:lang w:eastAsia="ru-RU"/>
        </w:rPr>
      </w:pPr>
    </w:p>
    <w:p w:rsidR="00B42558" w:rsidRDefault="00B42558" w:rsidP="00EF6ACC">
      <w:pPr>
        <w:jc w:val="center"/>
        <w:rPr>
          <w:b/>
          <w:lang w:eastAsia="ru-RU"/>
        </w:rPr>
      </w:pPr>
    </w:p>
    <w:p w:rsidR="00B42558" w:rsidRDefault="00B42558" w:rsidP="00EF6ACC">
      <w:pPr>
        <w:jc w:val="center"/>
        <w:rPr>
          <w:b/>
          <w:lang w:eastAsia="ru-RU"/>
        </w:rPr>
      </w:pPr>
    </w:p>
    <w:p w:rsidR="00B42558" w:rsidRDefault="00B42558" w:rsidP="00EF6ACC">
      <w:pPr>
        <w:jc w:val="center"/>
        <w:rPr>
          <w:b/>
          <w:lang w:eastAsia="ru-RU"/>
        </w:rPr>
      </w:pPr>
    </w:p>
    <w:p w:rsidR="00B42558" w:rsidRDefault="00B42558" w:rsidP="00EF6ACC">
      <w:pPr>
        <w:jc w:val="center"/>
        <w:rPr>
          <w:b/>
          <w:lang w:eastAsia="ru-RU"/>
        </w:rPr>
      </w:pPr>
    </w:p>
    <w:p w:rsidR="00B42558" w:rsidRDefault="00B42558" w:rsidP="00EF6ACC">
      <w:pPr>
        <w:jc w:val="center"/>
        <w:rPr>
          <w:b/>
          <w:lang w:eastAsia="ru-RU"/>
        </w:rPr>
      </w:pPr>
    </w:p>
    <w:p w:rsidR="00B42558" w:rsidRDefault="00B42558" w:rsidP="00EF6ACC">
      <w:pPr>
        <w:jc w:val="center"/>
        <w:rPr>
          <w:b/>
          <w:lang w:eastAsia="ru-RU"/>
        </w:rPr>
      </w:pPr>
    </w:p>
    <w:p w:rsidR="00B42558" w:rsidRPr="00EF6ACC" w:rsidRDefault="00B42558" w:rsidP="00EF6ACC">
      <w:pPr>
        <w:jc w:val="center"/>
        <w:rPr>
          <w:b/>
          <w:lang w:eastAsia="ru-RU"/>
        </w:rPr>
      </w:pPr>
    </w:p>
    <w:p w:rsidR="001B5BA7" w:rsidRPr="001B5BA7" w:rsidRDefault="001B5BA7" w:rsidP="001B5B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outlineLvl w:val="0"/>
        <w:rPr>
          <w:b/>
          <w:lang w:eastAsia="ru-RU"/>
        </w:rPr>
      </w:pPr>
      <w:r w:rsidRPr="001B5BA7">
        <w:rPr>
          <w:b/>
          <w:bCs/>
          <w:lang w:eastAsia="ru-RU"/>
        </w:rPr>
        <w:t xml:space="preserve">Общие </w:t>
      </w:r>
      <w:r w:rsidRPr="001B5BA7">
        <w:rPr>
          <w:b/>
          <w:lang w:eastAsia="ru-RU"/>
        </w:rPr>
        <w:t xml:space="preserve">порядок и принципы </w:t>
      </w:r>
      <w:r w:rsidRPr="001B5BA7">
        <w:rPr>
          <w:b/>
          <w:bCs/>
          <w:lang w:eastAsia="ru-RU"/>
        </w:rPr>
        <w:t xml:space="preserve">формирования </w:t>
      </w:r>
      <w:r w:rsidRPr="001B5BA7">
        <w:rPr>
          <w:b/>
          <w:lang w:eastAsia="ru-RU"/>
        </w:rPr>
        <w:t xml:space="preserve">паралимпийской сборной команды России для участия в Паралимпийских  зимних играх 2018 года в </w:t>
      </w:r>
      <w:proofErr w:type="spellStart"/>
      <w:r w:rsidRPr="001B5BA7">
        <w:rPr>
          <w:b/>
          <w:lang w:eastAsia="ru-RU"/>
        </w:rPr>
        <w:t>Пхёнчхане</w:t>
      </w:r>
      <w:proofErr w:type="spellEnd"/>
    </w:p>
    <w:p w:rsidR="001B5BA7" w:rsidRPr="001B5BA7" w:rsidRDefault="001B5BA7" w:rsidP="001B5B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outlineLvl w:val="0"/>
        <w:rPr>
          <w:b/>
          <w:lang w:eastAsia="ru-RU"/>
        </w:rPr>
      </w:pPr>
    </w:p>
    <w:p w:rsidR="001B5BA7" w:rsidRPr="001B5BA7" w:rsidRDefault="001B5BA7" w:rsidP="001B5BA7">
      <w:pPr>
        <w:ind w:firstLine="708"/>
        <w:jc w:val="both"/>
        <w:rPr>
          <w:lang w:eastAsia="ru-RU"/>
        </w:rPr>
      </w:pPr>
      <w:r w:rsidRPr="001B5BA7">
        <w:rPr>
          <w:lang w:eastAsia="ru-RU"/>
        </w:rPr>
        <w:t xml:space="preserve">1. </w:t>
      </w:r>
      <w:proofErr w:type="gramStart"/>
      <w:r w:rsidRPr="001B5BA7">
        <w:rPr>
          <w:lang w:eastAsia="ru-RU"/>
        </w:rPr>
        <w:t>Согласно Свода</w:t>
      </w:r>
      <w:proofErr w:type="gramEnd"/>
      <w:r w:rsidRPr="001B5BA7">
        <w:rPr>
          <w:lang w:eastAsia="ru-RU"/>
        </w:rPr>
        <w:t xml:space="preserve"> правил Международного паралимпийского комитета (часть 3.3) национальные паралимпийские комитеты координируют представительство своей страны на Паралимпийских играх, несут ответственность за подачу заявки на Паралимпийские игры, обеспечивают при ее формировании исключение любых форм дискримина</w:t>
      </w:r>
      <w:r w:rsidR="00B42558">
        <w:rPr>
          <w:lang w:eastAsia="ru-RU"/>
        </w:rPr>
        <w:t>ции по отношению к спортсменам.</w:t>
      </w:r>
    </w:p>
    <w:p w:rsidR="001B5BA7" w:rsidRPr="001B5BA7" w:rsidRDefault="001B5BA7" w:rsidP="001B5BA7">
      <w:pPr>
        <w:ind w:firstLine="708"/>
        <w:jc w:val="both"/>
        <w:rPr>
          <w:lang w:eastAsia="ru-RU"/>
        </w:rPr>
      </w:pPr>
      <w:r w:rsidRPr="001B5BA7">
        <w:rPr>
          <w:lang w:eastAsia="ru-RU"/>
        </w:rPr>
        <w:t>2. В соответствии с Федеральным законом «О физической культуре и спорте в Российской Федерации»</w:t>
      </w:r>
      <w:r w:rsidRPr="001B5BA7">
        <w:rPr>
          <w:i/>
          <w:lang w:eastAsia="ru-RU"/>
        </w:rPr>
        <w:t xml:space="preserve"> </w:t>
      </w:r>
      <w:r w:rsidRPr="001B5BA7">
        <w:rPr>
          <w:lang w:eastAsia="ru-RU"/>
        </w:rPr>
        <w:t>(Статья 12. п.3.1.) Паралимпийский комитет России</w:t>
      </w:r>
      <w:bookmarkStart w:id="0" w:name="370139"/>
      <w:bookmarkEnd w:id="0"/>
      <w:r w:rsidRPr="001B5BA7">
        <w:rPr>
          <w:lang w:eastAsia="ru-RU"/>
        </w:rPr>
        <w:t>:</w:t>
      </w:r>
    </w:p>
    <w:p w:rsidR="001B5BA7" w:rsidRPr="001B5BA7" w:rsidRDefault="001B5BA7" w:rsidP="001B5BA7">
      <w:pPr>
        <w:ind w:firstLine="708"/>
        <w:jc w:val="both"/>
        <w:rPr>
          <w:i/>
          <w:lang w:eastAsia="ru-RU"/>
        </w:rPr>
      </w:pPr>
      <w:r w:rsidRPr="001B5BA7">
        <w:rPr>
          <w:lang w:eastAsia="ru-RU"/>
        </w:rPr>
        <w:t xml:space="preserve">1) утверждает состав паралимпийской делегации Российской Федерации к Паралимпийским играм; </w:t>
      </w:r>
    </w:p>
    <w:p w:rsidR="001B5BA7" w:rsidRPr="001B5BA7" w:rsidRDefault="001B5BA7" w:rsidP="001B5BA7">
      <w:pPr>
        <w:ind w:firstLine="708"/>
        <w:jc w:val="both"/>
        <w:rPr>
          <w:lang w:eastAsia="ru-RU"/>
        </w:rPr>
      </w:pPr>
      <w:r w:rsidRPr="001B5BA7">
        <w:rPr>
          <w:lang w:eastAsia="ru-RU"/>
        </w:rPr>
        <w:t>2) определяет порядок и принципы формирования паралимпийской команды России;</w:t>
      </w:r>
    </w:p>
    <w:p w:rsidR="001B5BA7" w:rsidRPr="001B5BA7" w:rsidRDefault="001B5BA7" w:rsidP="001B5BA7">
      <w:pPr>
        <w:ind w:firstLine="708"/>
        <w:jc w:val="both"/>
        <w:rPr>
          <w:lang w:eastAsia="ru-RU"/>
        </w:rPr>
      </w:pPr>
      <w:r w:rsidRPr="001B5BA7">
        <w:rPr>
          <w:lang w:eastAsia="ru-RU"/>
        </w:rPr>
        <w:t>3. В соответствии со Статьей 36, п.5. этого закона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1B5BA7" w:rsidRPr="001B5BA7" w:rsidRDefault="001B5BA7" w:rsidP="001B5BA7">
      <w:pPr>
        <w:ind w:firstLine="708"/>
        <w:jc w:val="both"/>
        <w:rPr>
          <w:lang w:eastAsia="ru-RU"/>
        </w:rPr>
      </w:pPr>
      <w:r w:rsidRPr="001B5BA7">
        <w:rPr>
          <w:lang w:eastAsia="ru-RU"/>
        </w:rPr>
        <w:t>В соответствии с п.6 этой же Статьи 36</w:t>
      </w:r>
      <w:r w:rsidRPr="001B5BA7">
        <w:rPr>
          <w:i/>
          <w:lang w:eastAsia="ru-RU"/>
        </w:rPr>
        <w:t xml:space="preserve"> </w:t>
      </w:r>
      <w:r w:rsidRPr="001B5BA7">
        <w:rPr>
          <w:lang w:eastAsia="ru-RU"/>
        </w:rPr>
        <w:t xml:space="preserve">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7" w:anchor="block_1000" w:history="1">
        <w:r w:rsidRPr="001B5BA7">
          <w:rPr>
            <w:lang w:eastAsia="ru-RU"/>
          </w:rPr>
          <w:t>порядке</w:t>
        </w:r>
      </w:hyperlink>
      <w:r w:rsidRPr="001B5BA7">
        <w:rPr>
          <w:lang w:eastAsia="ru-RU"/>
        </w:rPr>
        <w:t xml:space="preserve">, за исключением случаев, предусмотренных </w:t>
      </w:r>
      <w:hyperlink r:id="rId8" w:anchor="block_370139" w:history="1">
        <w:r w:rsidRPr="001B5BA7">
          <w:rPr>
            <w:lang w:eastAsia="ru-RU"/>
          </w:rPr>
          <w:t>пунктом 1 части 3.1 статьи 12</w:t>
        </w:r>
      </w:hyperlink>
      <w:r w:rsidRPr="001B5BA7">
        <w:rPr>
          <w:lang w:eastAsia="ru-RU"/>
        </w:rPr>
        <w:t>.</w:t>
      </w:r>
    </w:p>
    <w:p w:rsidR="001B5BA7" w:rsidRPr="001B5BA7" w:rsidRDefault="001B5BA7" w:rsidP="001B5BA7">
      <w:pPr>
        <w:ind w:firstLine="708"/>
        <w:jc w:val="both"/>
        <w:rPr>
          <w:lang w:eastAsia="ru-RU"/>
        </w:rPr>
      </w:pPr>
      <w:r w:rsidRPr="001B5BA7">
        <w:rPr>
          <w:lang w:eastAsia="ru-RU"/>
        </w:rPr>
        <w:t xml:space="preserve">4. В состав сборной команды России для участия в Паралимпийских зимних играх 2018 года в </w:t>
      </w:r>
      <w:proofErr w:type="spellStart"/>
      <w:r w:rsidRPr="001B5BA7">
        <w:rPr>
          <w:lang w:eastAsia="ru-RU"/>
        </w:rPr>
        <w:t>Пхёнчхане</w:t>
      </w:r>
      <w:proofErr w:type="spellEnd"/>
      <w:r w:rsidRPr="001B5BA7">
        <w:rPr>
          <w:lang w:eastAsia="ru-RU"/>
        </w:rPr>
        <w:t xml:space="preserve"> включаются спортсмены, входящие в списки сборных команд России, утвержденные </w:t>
      </w:r>
      <w:proofErr w:type="spellStart"/>
      <w:r w:rsidRPr="001B5BA7">
        <w:rPr>
          <w:lang w:eastAsia="ru-RU"/>
        </w:rPr>
        <w:t>Минспортом</w:t>
      </w:r>
      <w:proofErr w:type="spellEnd"/>
      <w:r w:rsidRPr="001B5BA7">
        <w:rPr>
          <w:lang w:eastAsia="ru-RU"/>
        </w:rPr>
        <w:t xml:space="preserve"> РФ и имеющие соответствующую лицензию МПК.</w:t>
      </w:r>
    </w:p>
    <w:p w:rsidR="001B5BA7" w:rsidRPr="001B5BA7" w:rsidRDefault="001B5BA7" w:rsidP="001B5BA7">
      <w:pPr>
        <w:ind w:firstLine="708"/>
        <w:jc w:val="both"/>
        <w:rPr>
          <w:lang w:eastAsia="ru-RU"/>
        </w:rPr>
      </w:pPr>
      <w:r w:rsidRPr="001B5BA7">
        <w:rPr>
          <w:lang w:eastAsia="ru-RU"/>
        </w:rPr>
        <w:lastRenderedPageBreak/>
        <w:t xml:space="preserve">5. </w:t>
      </w:r>
      <w:proofErr w:type="gramStart"/>
      <w:r w:rsidRPr="001B5BA7">
        <w:rPr>
          <w:lang w:eastAsia="ru-RU"/>
        </w:rPr>
        <w:t xml:space="preserve">Состав паралимпийской сборной команды России для участия в Паралимпийских зимних играх 2018 года в </w:t>
      </w:r>
      <w:proofErr w:type="spellStart"/>
      <w:r w:rsidRPr="001B5BA7">
        <w:rPr>
          <w:lang w:eastAsia="ru-RU"/>
        </w:rPr>
        <w:t>Пхёнчхане</w:t>
      </w:r>
      <w:proofErr w:type="spellEnd"/>
      <w:r w:rsidRPr="001B5BA7">
        <w:rPr>
          <w:lang w:eastAsia="ru-RU"/>
        </w:rPr>
        <w:t xml:space="preserve"> следует формировать по спортивному принципу, в соответствии с выделенной квотой МПК для Российской Федерации, по предложениям старших тренеров сборных команд (на основе решения тренерских советов), утвержденных соответствующей спортивной федерацией и представленных ей в Исполком ПКР и Минспорт РФ для формирования и представления спортивной делегации России</w:t>
      </w:r>
      <w:proofErr w:type="gramEnd"/>
      <w:r w:rsidRPr="001B5BA7">
        <w:rPr>
          <w:lang w:eastAsia="ru-RU"/>
        </w:rPr>
        <w:t xml:space="preserve"> на Паралимпийские  игры.</w:t>
      </w:r>
      <w:r w:rsidRPr="001B5BA7">
        <w:rPr>
          <w:lang w:eastAsia="ru-RU"/>
        </w:rPr>
        <w:tab/>
      </w:r>
    </w:p>
    <w:p w:rsidR="001B5BA7" w:rsidRPr="001B5BA7" w:rsidRDefault="001B5BA7" w:rsidP="001B5BA7">
      <w:pPr>
        <w:ind w:firstLine="708"/>
        <w:jc w:val="both"/>
        <w:rPr>
          <w:lang w:eastAsia="ru-RU"/>
        </w:rPr>
      </w:pPr>
      <w:r w:rsidRPr="001B5BA7">
        <w:rPr>
          <w:lang w:eastAsia="ru-RU"/>
        </w:rPr>
        <w:t xml:space="preserve">6. </w:t>
      </w:r>
      <w:proofErr w:type="gramStart"/>
      <w:r w:rsidRPr="001B5BA7">
        <w:rPr>
          <w:lang w:eastAsia="ru-RU"/>
        </w:rPr>
        <w:t xml:space="preserve">В состав сборной команды России, выезжающей на Паралимпийские зимние игры 2018 года в </w:t>
      </w:r>
      <w:proofErr w:type="spellStart"/>
      <w:r w:rsidRPr="001B5BA7">
        <w:rPr>
          <w:lang w:eastAsia="ru-RU"/>
        </w:rPr>
        <w:t>Пхёнчхане</w:t>
      </w:r>
      <w:proofErr w:type="spellEnd"/>
      <w:r w:rsidRPr="001B5BA7">
        <w:rPr>
          <w:lang w:eastAsia="ru-RU"/>
        </w:rPr>
        <w:t>, должны быть отобраны спортсмены, способные завоевать одно из призовых (1-3) мест, обладающие высокими стабильными достижениями в серии основных отборочных соревнований, имеющие высокую психологическую устойчивость, волевые качества и способность к предельной мобилизации в сложной соревновательной обстановке.</w:t>
      </w:r>
      <w:proofErr w:type="gramEnd"/>
      <w:r w:rsidRPr="001B5BA7">
        <w:rPr>
          <w:lang w:eastAsia="ru-RU"/>
        </w:rPr>
        <w:t xml:space="preserve"> При этом обеспечивается безусловное соблюдение равных условий отбора на основе объективности и гласности.</w:t>
      </w:r>
    </w:p>
    <w:p w:rsidR="005A13AA" w:rsidRDefault="001B5BA7" w:rsidP="005A13AA">
      <w:pPr>
        <w:ind w:firstLine="708"/>
        <w:jc w:val="both"/>
        <w:rPr>
          <w:lang w:eastAsia="ru-RU"/>
        </w:rPr>
      </w:pPr>
      <w:r w:rsidRPr="001B5BA7">
        <w:rPr>
          <w:lang w:eastAsia="ru-RU"/>
        </w:rPr>
        <w:t xml:space="preserve">7. Спортсмен, ставший чемпионом России 2017 и (или) 2018 года и не участвовавший ранее в официальных международных соревнованиях сезона 2016–2017 г.г., имеет право принимать участие во всех последующих отборочных международных соревнованиях к Паралимпийским зимним играм 2018 года в </w:t>
      </w:r>
      <w:proofErr w:type="spellStart"/>
      <w:r w:rsidRPr="001B5BA7">
        <w:rPr>
          <w:lang w:eastAsia="ru-RU"/>
        </w:rPr>
        <w:t>Пхёнчхане</w:t>
      </w:r>
      <w:proofErr w:type="spellEnd"/>
      <w:r w:rsidRPr="001B5BA7">
        <w:rPr>
          <w:lang w:eastAsia="ru-RU"/>
        </w:rPr>
        <w:t xml:space="preserve"> наравне </w:t>
      </w:r>
      <w:proofErr w:type="gramStart"/>
      <w:r w:rsidRPr="001B5BA7">
        <w:rPr>
          <w:lang w:eastAsia="ru-RU"/>
        </w:rPr>
        <w:t>с</w:t>
      </w:r>
      <w:proofErr w:type="gramEnd"/>
      <w:r w:rsidRPr="001B5BA7">
        <w:rPr>
          <w:lang w:eastAsia="ru-RU"/>
        </w:rPr>
        <w:t xml:space="preserve"> участвовавшими в таких международных соревнованиях.</w:t>
      </w:r>
    </w:p>
    <w:p w:rsidR="005A13AA" w:rsidRPr="00DA36BB" w:rsidRDefault="005A13AA" w:rsidP="005A13AA">
      <w:pPr>
        <w:ind w:firstLine="708"/>
        <w:jc w:val="both"/>
        <w:rPr>
          <w:lang w:eastAsia="ru-RU"/>
        </w:rPr>
      </w:pPr>
      <w:r w:rsidRPr="009712C2">
        <w:rPr>
          <w:lang w:eastAsia="ru-RU"/>
        </w:rPr>
        <w:t>8.</w:t>
      </w:r>
      <w:bookmarkStart w:id="1" w:name="_GoBack"/>
      <w:bookmarkEnd w:id="1"/>
      <w:r w:rsidRPr="009712C2">
        <w:rPr>
          <w:lang w:eastAsia="ru-RU"/>
        </w:rPr>
        <w:t xml:space="preserve"> </w:t>
      </w:r>
      <w:r w:rsidRPr="009712C2">
        <w:t xml:space="preserve">При возникновении разногласий между старшим тренером сборной команды, тренерским советом, федерацией по формированию спортивной сборной команды России, выезжающей на Игры, вопрос формирования сборной команды рассматривается в </w:t>
      </w:r>
      <w:proofErr w:type="spellStart"/>
      <w:r w:rsidRPr="009712C2">
        <w:t>Минспорте</w:t>
      </w:r>
      <w:proofErr w:type="spellEnd"/>
      <w:r w:rsidRPr="009712C2">
        <w:t xml:space="preserve"> России</w:t>
      </w:r>
      <w:r w:rsidR="00B42558" w:rsidRPr="009712C2">
        <w:t xml:space="preserve"> на заседании штаба по </w:t>
      </w:r>
      <w:proofErr w:type="gramStart"/>
      <w:r w:rsidR="00B42558" w:rsidRPr="009712C2">
        <w:t>контролю за</w:t>
      </w:r>
      <w:proofErr w:type="gramEnd"/>
      <w:r w:rsidR="00B42558" w:rsidRPr="009712C2">
        <w:t xml:space="preserve"> обеспечением подготовки сборных команд Российской Федерации к </w:t>
      </w:r>
      <w:proofErr w:type="spellStart"/>
      <w:r w:rsidR="00B42558" w:rsidRPr="009712C2">
        <w:t>Паралимпийским</w:t>
      </w:r>
      <w:proofErr w:type="spellEnd"/>
      <w:r w:rsidR="00B42558" w:rsidRPr="009712C2">
        <w:t xml:space="preserve"> играм.</w:t>
      </w:r>
    </w:p>
    <w:p w:rsidR="008611B2" w:rsidRPr="00EF6ACC" w:rsidRDefault="008611B2" w:rsidP="001B5BA7">
      <w:pPr>
        <w:jc w:val="center"/>
      </w:pPr>
    </w:p>
    <w:sectPr w:rsidR="008611B2" w:rsidRPr="00EF6ACC" w:rsidSect="00EF6AC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14BBE"/>
    <w:multiLevelType w:val="hybridMultilevel"/>
    <w:tmpl w:val="16D2E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6ACC"/>
    <w:rsid w:val="00114F77"/>
    <w:rsid w:val="001B2A5C"/>
    <w:rsid w:val="001B5BA7"/>
    <w:rsid w:val="001E6CEA"/>
    <w:rsid w:val="002C11A5"/>
    <w:rsid w:val="00417204"/>
    <w:rsid w:val="00491E99"/>
    <w:rsid w:val="005A13AA"/>
    <w:rsid w:val="008611B2"/>
    <w:rsid w:val="009712C2"/>
    <w:rsid w:val="00B2219D"/>
    <w:rsid w:val="00B42558"/>
    <w:rsid w:val="00C177E0"/>
    <w:rsid w:val="00EF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99"/>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1E99"/>
    <w:rPr>
      <w:b/>
      <w:bCs/>
    </w:rPr>
  </w:style>
  <w:style w:type="paragraph" w:styleId="a4">
    <w:name w:val="List Paragraph"/>
    <w:basedOn w:val="a"/>
    <w:uiPriority w:val="34"/>
    <w:qFormat/>
    <w:rsid w:val="00491E99"/>
    <w:pPr>
      <w:spacing w:after="200" w:line="276" w:lineRule="auto"/>
      <w:ind w:left="720" w:hanging="539"/>
      <w:contextualSpacing/>
      <w:jc w:val="both"/>
    </w:pPr>
    <w:rPr>
      <w:rFonts w:ascii="Calibri" w:eastAsia="Calibri" w:hAnsi="Calibri"/>
      <w:sz w:val="22"/>
      <w:szCs w:val="22"/>
    </w:rPr>
  </w:style>
  <w:style w:type="paragraph" w:styleId="a5">
    <w:name w:val="Balloon Text"/>
    <w:basedOn w:val="a"/>
    <w:link w:val="a6"/>
    <w:uiPriority w:val="99"/>
    <w:semiHidden/>
    <w:unhideWhenUsed/>
    <w:rsid w:val="00114F77"/>
    <w:rPr>
      <w:rFonts w:ascii="Tahoma" w:hAnsi="Tahoma" w:cs="Tahoma"/>
      <w:sz w:val="16"/>
      <w:szCs w:val="16"/>
    </w:rPr>
  </w:style>
  <w:style w:type="character" w:customStyle="1" w:styleId="a6">
    <w:name w:val="Текст выноски Знак"/>
    <w:basedOn w:val="a0"/>
    <w:link w:val="a5"/>
    <w:uiPriority w:val="99"/>
    <w:semiHidden/>
    <w:rsid w:val="00114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99"/>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1E99"/>
    <w:rPr>
      <w:b/>
      <w:bCs/>
    </w:rPr>
  </w:style>
  <w:style w:type="paragraph" w:styleId="a4">
    <w:name w:val="List Paragraph"/>
    <w:basedOn w:val="a"/>
    <w:uiPriority w:val="34"/>
    <w:qFormat/>
    <w:rsid w:val="00491E99"/>
    <w:pPr>
      <w:spacing w:after="200" w:line="276" w:lineRule="auto"/>
      <w:ind w:left="720" w:hanging="539"/>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7560/" TargetMode="External"/><Relationship Id="rId3" Type="http://schemas.openxmlformats.org/officeDocument/2006/relationships/styles" Target="styles.xml"/><Relationship Id="rId7" Type="http://schemas.openxmlformats.org/officeDocument/2006/relationships/hyperlink" Target="http://base.garant.ru/704267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5DAD-9622-4DB4-A1CA-F39B6584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Строкин Андрей Александрович</cp:lastModifiedBy>
  <cp:revision>7</cp:revision>
  <cp:lastPrinted>2015-11-23T10:01:00Z</cp:lastPrinted>
  <dcterms:created xsi:type="dcterms:W3CDTF">2015-11-23T07:25:00Z</dcterms:created>
  <dcterms:modified xsi:type="dcterms:W3CDTF">2015-11-23T12:35:00Z</dcterms:modified>
</cp:coreProperties>
</file>