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4667" w14:textId="77777777" w:rsidR="000B6AFB" w:rsidRPr="005F2CF9" w:rsidRDefault="000B6AFB" w:rsidP="005F2CF9">
      <w:pPr>
        <w:spacing w:after="0" w:line="36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2CF9">
        <w:rPr>
          <w:rFonts w:ascii="Times New Roman" w:eastAsia="Calibri" w:hAnsi="Times New Roman" w:cs="Times New Roman"/>
          <w:sz w:val="28"/>
          <w:szCs w:val="28"/>
        </w:rPr>
        <w:t>«УТВЕРЖДЕН»</w:t>
      </w:r>
    </w:p>
    <w:p w14:paraId="4B6AAE1E" w14:textId="77777777" w:rsidR="000B6AFB" w:rsidRPr="005F2CF9" w:rsidRDefault="000B6AFB" w:rsidP="005F2CF9">
      <w:pPr>
        <w:spacing w:after="0" w:line="36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2CF9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</w:p>
    <w:p w14:paraId="0897D888" w14:textId="56A6806D" w:rsidR="00D36C66" w:rsidRPr="005F2CF9" w:rsidRDefault="000B6AFB" w:rsidP="005F2CF9">
      <w:pPr>
        <w:spacing w:after="0" w:line="36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2CF9">
        <w:rPr>
          <w:rFonts w:ascii="Times New Roman" w:eastAsia="Calibri" w:hAnsi="Times New Roman" w:cs="Times New Roman"/>
          <w:sz w:val="28"/>
          <w:szCs w:val="28"/>
        </w:rPr>
        <w:t>Президента Паралимпийского комитета России от __ апреля 2022 года</w:t>
      </w:r>
    </w:p>
    <w:p w14:paraId="506C53CB" w14:textId="77777777" w:rsidR="000B6AFB" w:rsidRPr="005F2CF9" w:rsidRDefault="000B6AFB" w:rsidP="005F2CF9">
      <w:pPr>
        <w:spacing w:after="0" w:line="360" w:lineRule="auto"/>
        <w:ind w:left="42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5A907B" w14:textId="77777777" w:rsidR="00D36C66" w:rsidRPr="005F2CF9" w:rsidRDefault="00D36C66" w:rsidP="005F2C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CF9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14:paraId="61658590" w14:textId="11ADBE70" w:rsidR="00D36C66" w:rsidRPr="005F2CF9" w:rsidRDefault="00D36C66" w:rsidP="005F2CF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2CF9">
        <w:rPr>
          <w:rFonts w:ascii="Times New Roman" w:eastAsia="Calibri" w:hAnsi="Times New Roman" w:cs="Times New Roman"/>
          <w:bCs/>
          <w:sz w:val="28"/>
          <w:szCs w:val="28"/>
        </w:rPr>
        <w:t>Комитета Паралимпийского комитета России по международному сотрудничеству на 2022-202</w:t>
      </w:r>
      <w:r w:rsidR="00E00B8C" w:rsidRPr="005F2CF9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5F2CF9">
        <w:rPr>
          <w:rFonts w:ascii="Times New Roman" w:eastAsia="Calibri" w:hAnsi="Times New Roman" w:cs="Times New Roman"/>
          <w:bCs/>
          <w:sz w:val="28"/>
          <w:szCs w:val="28"/>
        </w:rPr>
        <w:t xml:space="preserve"> гг.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454"/>
        <w:gridCol w:w="5670"/>
      </w:tblGrid>
      <w:tr w:rsidR="004D388B" w:rsidRPr="005F2CF9" w14:paraId="487071BB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95BF" w14:textId="77777777" w:rsidR="004D388B" w:rsidRPr="005F2CF9" w:rsidRDefault="004D388B" w:rsidP="005F2CF9">
            <w:pPr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A2EB" w14:textId="77777777" w:rsidR="004D388B" w:rsidRPr="005F2CF9" w:rsidRDefault="004D388B" w:rsidP="005F2C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F35" w14:textId="77777777" w:rsidR="004D388B" w:rsidRPr="005F2CF9" w:rsidRDefault="004D388B" w:rsidP="005F2C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E5BD" w14:textId="6A800CB1" w:rsidR="004D388B" w:rsidRPr="005F2CF9" w:rsidRDefault="004D388B" w:rsidP="005F2C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03E52" w:rsidRPr="005F2CF9" w14:paraId="5AE7153E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642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EA66" w14:textId="77777777" w:rsidR="00303E52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СТРОКИН</w:t>
            </w:r>
          </w:p>
          <w:p w14:paraId="1467A5DA" w14:textId="3FA241E4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CA7" w14:textId="6D27F965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49D3" w14:textId="3637DB7F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Комитета, Генеральный секретарь ПКР</w:t>
            </w:r>
          </w:p>
        </w:tc>
      </w:tr>
      <w:tr w:rsidR="00303E52" w:rsidRPr="005F2CF9" w14:paraId="441E7AA9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372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A4D0" w14:textId="77777777" w:rsidR="00303E52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ПРОНИНА</w:t>
            </w:r>
          </w:p>
          <w:p w14:paraId="35ADA95D" w14:textId="77777777" w:rsidR="00303E52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  <w:p w14:paraId="3AD76447" w14:textId="77777777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F91" w14:textId="319778F3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D7EC" w14:textId="645AFCA1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Комитета, Руководитель международного отдела Аппарата ПКР</w:t>
            </w:r>
          </w:p>
        </w:tc>
      </w:tr>
      <w:tr w:rsidR="00303E52" w:rsidRPr="005F2CF9" w14:paraId="7FF3DCC6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E08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2474" w14:textId="77777777" w:rsidR="00303E52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СИМАКИН</w:t>
            </w:r>
          </w:p>
          <w:p w14:paraId="0F7920BC" w14:textId="04CD6DCE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F0" w14:textId="1B07D36D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487" w14:textId="7292B9FE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Секретарь Комитета, заместитель руководителя международного отдела Аппарата ПКР, вице-президент Всероссийской Федерации спорта лиц с ПОДА</w:t>
            </w:r>
          </w:p>
        </w:tc>
      </w:tr>
      <w:tr w:rsidR="00303E52" w:rsidRPr="005F2CF9" w14:paraId="6C61AD83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10C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486F" w14:textId="77777777" w:rsidR="00303E52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БАРЯЕВ </w:t>
            </w:r>
          </w:p>
          <w:p w14:paraId="5D2D124C" w14:textId="25319435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Алексеевич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0B9" w14:textId="1646CB93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E054" w14:textId="5D5BC784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Комитета, спортивный директор Комитета по </w:t>
            </w:r>
            <w:proofErr w:type="spellStart"/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голболу</w:t>
            </w:r>
            <w:proofErr w:type="spellEnd"/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ассоциации спорта лиц с нарушением зрения (IBSA).</w:t>
            </w:r>
          </w:p>
        </w:tc>
      </w:tr>
      <w:tr w:rsidR="00303E52" w:rsidRPr="005F2CF9" w14:paraId="772D70E1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0DD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C79" w14:textId="77777777" w:rsidR="00303E52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БУХАРОВ</w:t>
            </w:r>
          </w:p>
          <w:p w14:paraId="3CC15924" w14:textId="77777777" w:rsidR="00303E52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14:paraId="1C061D2C" w14:textId="77777777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68E" w14:textId="34FC8B1D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DFDA" w14:textId="5A837B44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Член Комитета, член Комитета по Паралимпийским играм Международного Паралимпийского комитета</w:t>
            </w:r>
          </w:p>
        </w:tc>
      </w:tr>
      <w:tr w:rsidR="00303E52" w:rsidRPr="005F2CF9" w14:paraId="01650F74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AE8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0982" w14:textId="77777777" w:rsidR="005F2CF9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ГЕГЕЧКОРИ </w:t>
            </w:r>
          </w:p>
          <w:p w14:paraId="4CA8FCFE" w14:textId="799FED00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Ираклий Мамукаевич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4B6" w14:textId="5771A0AA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71EC" w14:textId="497C3356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Специалист федерации спорта лиц с ОДА</w:t>
            </w:r>
          </w:p>
        </w:tc>
      </w:tr>
      <w:tr w:rsidR="00303E52" w:rsidRPr="005F2CF9" w14:paraId="4CBD3347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88C5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82A7" w14:textId="77777777" w:rsidR="005F2CF9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</w:p>
          <w:p w14:paraId="51A1A6D0" w14:textId="5E1D30A8" w:rsidR="00303E52" w:rsidRPr="005F2CF9" w:rsidRDefault="00303E52" w:rsidP="00D259D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="00D259D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D67" w14:textId="3D2D7E63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5636" w14:textId="0C32C947" w:rsidR="00303E52" w:rsidRPr="005F2CF9" w:rsidRDefault="00303E52" w:rsidP="00D259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Международной Федерации </w:t>
            </w:r>
            <w:r w:rsidR="00D259D2">
              <w:rPr>
                <w:rFonts w:ascii="Times New Roman" w:hAnsi="Times New Roman" w:cs="Times New Roman"/>
                <w:sz w:val="28"/>
                <w:szCs w:val="28"/>
              </w:rPr>
              <w:t>шахмат для лиц с поражением</w:t>
            </w:r>
            <w:bookmarkStart w:id="0" w:name="_GoBack"/>
            <w:bookmarkEnd w:id="0"/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 ОДА</w:t>
            </w:r>
          </w:p>
        </w:tc>
      </w:tr>
      <w:tr w:rsidR="00303E52" w:rsidRPr="005F2CF9" w14:paraId="580B081C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695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D6B2" w14:textId="77777777" w:rsidR="005F2CF9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ЖАРКОВА </w:t>
            </w:r>
          </w:p>
          <w:p w14:paraId="6BBA4929" w14:textId="135E0CB9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3EC6" w14:textId="155673A2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8B39" w14:textId="67CD9724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Генеральный секретарь Всероссийской Федерации керлинга</w:t>
            </w:r>
          </w:p>
        </w:tc>
      </w:tr>
      <w:tr w:rsidR="00303E52" w:rsidRPr="005F2CF9" w14:paraId="5CDFF410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46C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AAD4" w14:textId="77777777" w:rsidR="005F2CF9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КАДЫКОВ-ОРБЕЛИАНИ </w:t>
            </w:r>
          </w:p>
          <w:p w14:paraId="380D6C71" w14:textId="12AB3B11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Георгий Георгиевич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446C" w14:textId="309ED542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F048" w14:textId="1C0A0E95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Директор по проведению соревнований по лыжным гонкам и биатлону МПК</w:t>
            </w:r>
          </w:p>
        </w:tc>
      </w:tr>
      <w:tr w:rsidR="00303E52" w:rsidRPr="005F2CF9" w14:paraId="202D2F68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809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E092" w14:textId="77777777" w:rsidR="005F2CF9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</w:p>
          <w:p w14:paraId="25351842" w14:textId="4A7774EF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Ксения Андреевна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05B5" w14:textId="586822C9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5D05" w14:textId="0F614F9C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Член Комитета, член комитета по популяризации фехтования на колясках комитета по фехтованию на колясках Международной федерации спорта ампутантов и колясочников (IWAS)</w:t>
            </w:r>
          </w:p>
        </w:tc>
      </w:tr>
      <w:tr w:rsidR="00303E52" w:rsidRPr="005F2CF9" w14:paraId="7A8C8B2D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12B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2E39" w14:textId="77777777" w:rsidR="005F2CF9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ОЛЬХОВАЯ </w:t>
            </w:r>
          </w:p>
          <w:p w14:paraId="5A822911" w14:textId="6C2D2285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CF4" w14:textId="2E0B62BF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5A57" w14:textId="2D8C723A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Член Комитета, член исполкома международной федерации спорта лиц с нарушением интеллекта Европы (INAS-Europe);</w:t>
            </w:r>
          </w:p>
        </w:tc>
      </w:tr>
      <w:tr w:rsidR="00303E52" w:rsidRPr="005F2CF9" w14:paraId="36B136FA" w14:textId="77777777" w:rsidTr="00303E52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9CD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7EAE" w14:textId="77777777" w:rsidR="005F2CF9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ПОТЕХИН </w:t>
            </w:r>
          </w:p>
          <w:p w14:paraId="0EEA6270" w14:textId="7503F561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Иван Евгеньевич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8EDF" w14:textId="05D7F82E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2AFE" w14:textId="2686B977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Вице-президент ПКР, Член Исполкома Международной Федерации футбола ЦП</w:t>
            </w:r>
          </w:p>
        </w:tc>
      </w:tr>
      <w:tr w:rsidR="00303E52" w:rsidRPr="005F2CF9" w14:paraId="7668FD48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374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882A" w14:textId="77777777" w:rsidR="00303E52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СЛАДКОВА</w:t>
            </w:r>
          </w:p>
          <w:p w14:paraId="683A2D91" w14:textId="12048A2E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ECB" w14:textId="4958B86E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F9E1" w14:textId="3C7DB489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Член Комитета, ведущий специалист отдела ПКР по подготовке и участию сборных команд России в Паралимпийских играх</w:t>
            </w:r>
          </w:p>
        </w:tc>
      </w:tr>
      <w:tr w:rsidR="00303E52" w:rsidRPr="005F2CF9" w14:paraId="30DCBB8E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D7A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7B81" w14:textId="77777777" w:rsidR="005F2CF9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СУХОВ </w:t>
            </w:r>
          </w:p>
          <w:p w14:paraId="3A76B0C9" w14:textId="1FAD972E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268" w14:textId="6BA824E2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E316" w14:textId="0240EEDC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Руководитель международного отдела Всероссийской Федерации спорта лиц с нарушением интеллекта</w:t>
            </w:r>
          </w:p>
        </w:tc>
      </w:tr>
      <w:tr w:rsidR="00303E52" w:rsidRPr="005F2CF9" w14:paraId="2AB15A03" w14:textId="77777777" w:rsidTr="00303E5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844" w14:textId="77777777" w:rsidR="00303E52" w:rsidRPr="005F2CF9" w:rsidRDefault="00303E52" w:rsidP="005F2CF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76E" w14:textId="77777777" w:rsidR="005F2CF9" w:rsidRPr="005F2CF9" w:rsidRDefault="00303E52" w:rsidP="005F2C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</w:p>
          <w:p w14:paraId="62402A4C" w14:textId="0BC7DBC2" w:rsidR="00303E52" w:rsidRPr="005F2CF9" w:rsidRDefault="00303E52" w:rsidP="005F2CF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E65" w14:textId="77777777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5B09" w14:textId="10181018" w:rsidR="00303E52" w:rsidRPr="005F2CF9" w:rsidRDefault="00303E52" w:rsidP="005F2C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2CF9">
              <w:rPr>
                <w:rFonts w:ascii="Times New Roman" w:hAnsi="Times New Roman" w:cs="Times New Roman"/>
                <w:sz w:val="28"/>
                <w:szCs w:val="28"/>
              </w:rPr>
              <w:t>Юрис-консульт</w:t>
            </w:r>
            <w:proofErr w:type="spellEnd"/>
            <w:r w:rsidRPr="005F2CF9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антидопингового, медицинского</w:t>
            </w:r>
            <w:r w:rsidRPr="005F2CF9">
              <w:rPr>
                <w:rFonts w:ascii="Times New Roman" w:hAnsi="Times New Roman" w:cs="Times New Roman"/>
                <w:sz w:val="28"/>
                <w:szCs w:val="28"/>
              </w:rPr>
              <w:br/>
              <w:t>и научно-методического обеспечения</w:t>
            </w:r>
            <w:r w:rsidRPr="005F2CF9">
              <w:rPr>
                <w:rFonts w:ascii="Times New Roman" w:hAnsi="Times New Roman" w:cs="Times New Roman"/>
                <w:sz w:val="28"/>
                <w:szCs w:val="28"/>
              </w:rPr>
              <w:br/>
              <w:t>ПКР член комиссии по развитию фехтованию на колясках Международной федерации спорта ампутантов и колясочников (IWAS)</w:t>
            </w:r>
          </w:p>
        </w:tc>
      </w:tr>
    </w:tbl>
    <w:p w14:paraId="74724ABE" w14:textId="70E8A2EA" w:rsidR="00D900B4" w:rsidRPr="005F2CF9" w:rsidRDefault="00D900B4" w:rsidP="005F2C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900B4" w:rsidRPr="005F2CF9" w:rsidSect="00B74EB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810"/>
    <w:multiLevelType w:val="hybridMultilevel"/>
    <w:tmpl w:val="A2BE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98"/>
    <w:rsid w:val="000B6AFB"/>
    <w:rsid w:val="00303E52"/>
    <w:rsid w:val="004D388B"/>
    <w:rsid w:val="00565DB3"/>
    <w:rsid w:val="005F2CF9"/>
    <w:rsid w:val="00735DDC"/>
    <w:rsid w:val="00763E6C"/>
    <w:rsid w:val="00926B98"/>
    <w:rsid w:val="00A31318"/>
    <w:rsid w:val="00A40297"/>
    <w:rsid w:val="00B570A8"/>
    <w:rsid w:val="00B74EB0"/>
    <w:rsid w:val="00CB7E4E"/>
    <w:rsid w:val="00CF398C"/>
    <w:rsid w:val="00D259D2"/>
    <w:rsid w:val="00D36C66"/>
    <w:rsid w:val="00D900B4"/>
    <w:rsid w:val="00E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6FE"/>
  <w15:chartTrackingRefBased/>
  <w15:docId w15:val="{1E22D62A-20FA-4552-B15F-2754E2C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6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FF59AB21CE0469E08C5C91C8ACF4F" ma:contentTypeVersion="12" ma:contentTypeDescription="Создание документа." ma:contentTypeScope="" ma:versionID="2c316af3915e3c15929762fe7ca2f1d5">
  <xsd:schema xmlns:xsd="http://www.w3.org/2001/XMLSchema" xmlns:xs="http://www.w3.org/2001/XMLSchema" xmlns:p="http://schemas.microsoft.com/office/2006/metadata/properties" xmlns:ns2="c099b565-c111-4f95-b137-a2871560dc09" xmlns:ns3="da7f923c-c806-4309-92db-aa9824a7c67c" targetNamespace="http://schemas.microsoft.com/office/2006/metadata/properties" ma:root="true" ma:fieldsID="2fb8c1eb7e72f319f678247dfdfa123e" ns2:_="" ns3:_="">
    <xsd:import namespace="c099b565-c111-4f95-b137-a2871560dc09"/>
    <xsd:import namespace="da7f923c-c806-4309-92db-aa9824a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565-c111-4f95-b137-a2871560d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923c-c806-4309-92db-aa9824a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CF805-8DD0-4E58-9CC8-672A1572C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3FA8E-B569-41DE-B68E-B09B12C50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6FD91-BDCF-48ED-A6E0-D58B1098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b565-c111-4f95-b137-a2871560dc09"/>
    <ds:schemaRef ds:uri="da7f923c-c806-4309-92db-aa9824a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Ротко</dc:creator>
  <cp:keywords/>
  <dc:description/>
  <cp:lastModifiedBy>Учетная запись Майкрософт</cp:lastModifiedBy>
  <cp:revision>17</cp:revision>
  <cp:lastPrinted>2022-04-27T15:15:00Z</cp:lastPrinted>
  <dcterms:created xsi:type="dcterms:W3CDTF">2022-04-12T15:47:00Z</dcterms:created>
  <dcterms:modified xsi:type="dcterms:W3CDTF">2022-08-07T09:17:00Z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0x010100516FF59AB21CE0469E08C5C91C8ACF4F</vt:lpwstr>
  </property>
</Properties>
</file>